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FDA42" w14:textId="75F5194A" w:rsidR="00D44082" w:rsidRPr="00DD655A" w:rsidRDefault="00D4308F" w:rsidP="00D44082">
      <w:pPr>
        <w:spacing w:after="360"/>
        <w:jc w:val="right"/>
        <w:rPr>
          <w:rFonts w:ascii="65 Helvetica Medium" w:hAnsi="65 Helvetica Medium"/>
          <w:color w:val="808080"/>
          <w:sz w:val="22"/>
        </w:rPr>
      </w:pPr>
      <w:r>
        <w:rPr>
          <w:rFonts w:ascii="65 Helvetica Medium" w:hAnsi="65 Helvetica Medium"/>
          <w:noProof/>
          <w:color w:val="808080"/>
          <w:sz w:val="22"/>
          <w:szCs w:val="20"/>
        </w:rPr>
        <mc:AlternateContent>
          <mc:Choice Requires="wps">
            <w:drawing>
              <wp:anchor distT="0" distB="0" distL="114300" distR="114300" simplePos="0" relativeHeight="251657728" behindDoc="0" locked="0" layoutInCell="1" allowOverlap="1" wp14:anchorId="266AAA97" wp14:editId="6F0FABFD">
                <wp:simplePos x="0" y="0"/>
                <wp:positionH relativeFrom="column">
                  <wp:posOffset>-1350645</wp:posOffset>
                </wp:positionH>
                <wp:positionV relativeFrom="paragraph">
                  <wp:posOffset>-368300</wp:posOffset>
                </wp:positionV>
                <wp:extent cx="1630680" cy="713740"/>
                <wp:effectExtent l="0" t="0" r="0" b="0"/>
                <wp:wrapTight wrapText="bothSides">
                  <wp:wrapPolygon edited="0">
                    <wp:start x="336" y="0"/>
                    <wp:lineTo x="336" y="20754"/>
                    <wp:lineTo x="20860" y="20754"/>
                    <wp:lineTo x="20860" y="0"/>
                    <wp:lineTo x="336"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EACD" w14:textId="0F2E740C" w:rsidR="00563AD9" w:rsidRDefault="00563AD9">
                            <w:r>
                              <w:rPr>
                                <w:noProof/>
                              </w:rPr>
                              <w:drawing>
                                <wp:inline distT="0" distB="0" distL="0" distR="0" wp14:anchorId="0426A856" wp14:editId="60AB1F64">
                                  <wp:extent cx="1421588" cy="58646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button Logo-Indian Design.png"/>
                                          <pic:cNvPicPr/>
                                        </pic:nvPicPr>
                                        <pic:blipFill>
                                          <a:blip r:embed="rId8">
                                            <a:extLst>
                                              <a:ext uri="{28A0092B-C50C-407E-A947-70E740481C1C}">
                                                <a14:useLocalDpi xmlns:a14="http://schemas.microsoft.com/office/drawing/2010/main" val="0"/>
                                              </a:ext>
                                            </a:extLst>
                                          </a:blip>
                                          <a:stretch>
                                            <a:fillRect/>
                                          </a:stretch>
                                        </pic:blipFill>
                                        <pic:spPr>
                                          <a:xfrm>
                                            <a:off x="0" y="0"/>
                                            <a:ext cx="1422263" cy="5867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06.3pt;margin-top:-28.95pt;width:128.4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" filled="f" stroked="f">
                <v:textbox>
                  <w:txbxContent>
                    <w:p w14:paraId="3D04EACD" w14:textId="0F2E740C" w:rsidR="00563AD9" w:rsidRDefault="00563AD9">
                      <w:r>
                        <w:rPr>
                          <w:noProof/>
                        </w:rPr>
                        <w:drawing>
                          <wp:inline distT="0" distB="0" distL="0" distR="0" wp14:anchorId="0426A856" wp14:editId="60AB1F64">
                            <wp:extent cx="1421588" cy="58646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button Logo-Indian Design.png"/>
                                    <pic:cNvPicPr/>
                                  </pic:nvPicPr>
                                  <pic:blipFill>
                                    <a:blip r:embed="rId8">
                                      <a:extLst>
                                        <a:ext uri="{28A0092B-C50C-407E-A947-70E740481C1C}">
                                          <a14:useLocalDpi xmlns:a14="http://schemas.microsoft.com/office/drawing/2010/main" val="0"/>
                                        </a:ext>
                                      </a:extLst>
                                    </a:blip>
                                    <a:stretch>
                                      <a:fillRect/>
                                    </a:stretch>
                                  </pic:blipFill>
                                  <pic:spPr>
                                    <a:xfrm>
                                      <a:off x="0" y="0"/>
                                      <a:ext cx="1422263" cy="586740"/>
                                    </a:xfrm>
                                    <a:prstGeom prst="rect">
                                      <a:avLst/>
                                    </a:prstGeom>
                                  </pic:spPr>
                                </pic:pic>
                              </a:graphicData>
                            </a:graphic>
                          </wp:inline>
                        </w:drawing>
                      </w:r>
                    </w:p>
                  </w:txbxContent>
                </v:textbox>
                <w10:wrap type="tight"/>
              </v:shape>
            </w:pict>
          </mc:Fallback>
        </mc:AlternateContent>
      </w:r>
      <w:r w:rsidR="00753FC6" w:rsidRPr="00DD655A">
        <w:rPr>
          <w:rFonts w:ascii="65 Helvetica Medium" w:hAnsi="65 Helvetica Medium"/>
          <w:color w:val="808080"/>
          <w:sz w:val="22"/>
        </w:rPr>
        <w:fldChar w:fldCharType="begin"/>
      </w:r>
      <w:r w:rsidR="00753FC6" w:rsidRPr="00DD655A">
        <w:rPr>
          <w:rFonts w:ascii="65 Helvetica Medium" w:hAnsi="65 Helvetica Medium"/>
          <w:color w:val="808080"/>
          <w:sz w:val="22"/>
        </w:rPr>
        <w:instrText xml:space="preserve"> TIME \@ "MMMM d, yyyy" </w:instrText>
      </w:r>
      <w:r w:rsidR="00753FC6" w:rsidRPr="00DD655A">
        <w:rPr>
          <w:rFonts w:ascii="65 Helvetica Medium" w:hAnsi="65 Helvetica Medium"/>
          <w:color w:val="808080"/>
          <w:sz w:val="22"/>
        </w:rPr>
        <w:fldChar w:fldCharType="separate"/>
      </w:r>
      <w:r w:rsidR="007E0028">
        <w:rPr>
          <w:rFonts w:ascii="65 Helvetica Medium" w:hAnsi="65 Helvetica Medium"/>
          <w:noProof/>
          <w:color w:val="808080"/>
          <w:sz w:val="22"/>
        </w:rPr>
        <w:t>June 9, 2019</w:t>
      </w:r>
      <w:r w:rsidR="00753FC6" w:rsidRPr="00DD655A">
        <w:rPr>
          <w:rFonts w:ascii="65 Helvetica Medium" w:hAnsi="65 Helvetica Medium"/>
          <w:color w:val="808080"/>
          <w:sz w:val="22"/>
        </w:rPr>
        <w:fldChar w:fldCharType="end"/>
      </w:r>
      <w:bookmarkStart w:id="0" w:name="_GoBack"/>
      <w:bookmarkEnd w:id="0"/>
    </w:p>
    <w:p w14:paraId="29BD0D6B" w14:textId="14640861" w:rsidR="00770D31" w:rsidRDefault="00770D31" w:rsidP="00E93B49">
      <w:pPr>
        <w:spacing w:after="120"/>
        <w:rPr>
          <w:rFonts w:ascii="Gill Sans" w:hAnsi="Gill Sans"/>
          <w:b/>
          <w:color w:val="1F497D" w:themeColor="text2"/>
          <w:sz w:val="32"/>
          <w:szCs w:val="32"/>
        </w:rPr>
      </w:pPr>
      <w:r>
        <w:rPr>
          <w:rFonts w:ascii="Gill Sans" w:hAnsi="Gill Sans"/>
          <w:color w:val="333333"/>
        </w:rPr>
        <w:t>RE:</w:t>
      </w:r>
      <w:r w:rsidR="00D44082">
        <w:rPr>
          <w:rFonts w:ascii="Gill Sans" w:hAnsi="Gill Sans"/>
          <w:color w:val="333333"/>
        </w:rPr>
        <w:t xml:space="preserve"> Juewett Bostick / </w:t>
      </w:r>
      <w:r w:rsidR="00985C68" w:rsidRPr="0019415F">
        <w:rPr>
          <w:rFonts w:ascii="Gill Sans" w:hAnsi="Gill Sans"/>
          <w:b/>
          <w:color w:val="8DB3E2" w:themeColor="text2" w:themeTint="66"/>
          <w:sz w:val="32"/>
          <w:szCs w:val="32"/>
        </w:rPr>
        <w:t>SHADES</w:t>
      </w:r>
      <w:r w:rsidR="001751E3" w:rsidRPr="0019415F">
        <w:rPr>
          <w:rFonts w:ascii="Gill Sans" w:hAnsi="Gill Sans"/>
          <w:b/>
          <w:color w:val="333333"/>
          <w:sz w:val="32"/>
          <w:szCs w:val="32"/>
        </w:rPr>
        <w:t xml:space="preserve"> </w:t>
      </w:r>
      <w:r w:rsidR="00985C68" w:rsidRPr="00985C68">
        <w:rPr>
          <w:rFonts w:ascii="Gill Sans MT Condensed" w:hAnsi="Gill Sans MT Condensed" w:cs="Apple Chancery"/>
          <w:b/>
          <w:color w:val="548DD4" w:themeColor="text2" w:themeTint="99"/>
          <w:sz w:val="32"/>
          <w:szCs w:val="32"/>
        </w:rPr>
        <w:t>OF</w:t>
      </w:r>
      <w:r w:rsidR="001751E3" w:rsidRPr="0019415F">
        <w:rPr>
          <w:rFonts w:ascii="Gill Sans" w:hAnsi="Gill Sans"/>
          <w:b/>
          <w:color w:val="333333"/>
          <w:sz w:val="32"/>
          <w:szCs w:val="32"/>
        </w:rPr>
        <w:t xml:space="preserve"> </w:t>
      </w:r>
      <w:r w:rsidR="00985C68">
        <w:rPr>
          <w:rFonts w:ascii="Gill Sans" w:hAnsi="Gill Sans"/>
          <w:b/>
          <w:color w:val="1F497D" w:themeColor="text2"/>
          <w:sz w:val="32"/>
          <w:szCs w:val="32"/>
        </w:rPr>
        <w:t>BL</w:t>
      </w:r>
      <w:r w:rsidR="00985C68" w:rsidRPr="0019415F">
        <w:rPr>
          <w:rFonts w:ascii="Gill Sans" w:hAnsi="Gill Sans"/>
          <w:b/>
          <w:color w:val="1F497D" w:themeColor="text2"/>
          <w:sz w:val="32"/>
          <w:szCs w:val="32"/>
        </w:rPr>
        <w:t>U</w:t>
      </w:r>
      <w:r w:rsidR="00E93B49">
        <w:rPr>
          <w:rFonts w:ascii="Gill Sans" w:hAnsi="Gill Sans"/>
          <w:b/>
          <w:color w:val="1F497D" w:themeColor="text2"/>
          <w:sz w:val="32"/>
          <w:szCs w:val="32"/>
        </w:rPr>
        <w:t xml:space="preserve"> </w:t>
      </w:r>
    </w:p>
    <w:p w14:paraId="458E7114" w14:textId="3C970F60" w:rsidR="00D44082" w:rsidRDefault="00E93B49" w:rsidP="00E93B49">
      <w:pPr>
        <w:spacing w:after="120"/>
        <w:rPr>
          <w:rFonts w:ascii="Gill Sans" w:hAnsi="Gill Sans"/>
          <w:color w:val="333333"/>
        </w:rPr>
      </w:pPr>
      <w:r>
        <w:rPr>
          <w:rFonts w:ascii="Gill Sans" w:hAnsi="Gill Sans"/>
          <w:noProof/>
          <w:color w:val="333333"/>
        </w:rPr>
        <w:drawing>
          <wp:anchor distT="0" distB="0" distL="114300" distR="114300" simplePos="0" relativeHeight="251658752" behindDoc="1" locked="0" layoutInCell="1" allowOverlap="1" wp14:anchorId="78F500A9" wp14:editId="60E9C7EC">
            <wp:simplePos x="0" y="0"/>
            <wp:positionH relativeFrom="column">
              <wp:posOffset>94891</wp:posOffset>
            </wp:positionH>
            <wp:positionV relativeFrom="paragraph">
              <wp:posOffset>95118</wp:posOffset>
            </wp:positionV>
            <wp:extent cx="1345492" cy="1185508"/>
            <wp:effectExtent l="95250" t="95250" r="45720" b="34290"/>
            <wp:wrapTight wrapText="bothSides">
              <wp:wrapPolygon edited="0">
                <wp:start x="-918" y="-1736"/>
                <wp:lineTo x="-1530" y="-1042"/>
                <wp:lineTo x="-1530" y="20141"/>
                <wp:lineTo x="-918" y="21878"/>
                <wp:lineTo x="21722" y="21878"/>
                <wp:lineTo x="22028" y="21183"/>
                <wp:lineTo x="22028" y="4514"/>
                <wp:lineTo x="21722" y="-695"/>
                <wp:lineTo x="21722" y="-1736"/>
                <wp:lineTo x="-918" y="-17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thumbnail.jpg"/>
                    <pic:cNvPicPr/>
                  </pic:nvPicPr>
                  <pic:blipFill>
                    <a:blip r:embed="rId9">
                      <a:extLst>
                        <a:ext uri="{28A0092B-C50C-407E-A947-70E740481C1C}">
                          <a14:useLocalDpi xmlns:a14="http://schemas.microsoft.com/office/drawing/2010/main" val="0"/>
                        </a:ext>
                      </a:extLst>
                    </a:blip>
                    <a:stretch>
                      <a:fillRect/>
                    </a:stretch>
                  </pic:blipFill>
                  <pic:spPr>
                    <a:xfrm>
                      <a:off x="0" y="0"/>
                      <a:ext cx="1345492" cy="1185508"/>
                    </a:xfrm>
                    <a:prstGeom prst="rect">
                      <a:avLst/>
                    </a:prstGeom>
                    <a:effectLst>
                      <a:outerShdw blurRad="50800" dist="38100" dir="13500000" algn="br" rotWithShape="0">
                        <a:prstClr val="black">
                          <a:alpha val="40000"/>
                        </a:prstClr>
                      </a:outerShdw>
                    </a:effectLst>
                  </pic:spPr>
                </pic:pic>
              </a:graphicData>
            </a:graphic>
          </wp:anchor>
        </w:drawing>
      </w:r>
      <w:r w:rsidR="001751E3">
        <w:rPr>
          <w:rFonts w:ascii="Gill Sans" w:hAnsi="Gill Sans"/>
          <w:b/>
          <w:color w:val="333333"/>
        </w:rPr>
        <w:t xml:space="preserve">Shades of </w:t>
      </w:r>
      <w:proofErr w:type="spellStart"/>
      <w:r w:rsidR="001751E3">
        <w:rPr>
          <w:rFonts w:ascii="Gill Sans" w:hAnsi="Gill Sans"/>
          <w:b/>
          <w:color w:val="333333"/>
        </w:rPr>
        <w:t>Blu</w:t>
      </w:r>
      <w:proofErr w:type="spellEnd"/>
      <w:r w:rsidR="00B85661">
        <w:rPr>
          <w:rFonts w:ascii="Gill Sans" w:hAnsi="Gill Sans"/>
          <w:b/>
          <w:color w:val="333333"/>
        </w:rPr>
        <w:t>,</w:t>
      </w:r>
      <w:r w:rsidR="001751E3">
        <w:rPr>
          <w:rFonts w:ascii="Gill Sans" w:hAnsi="Gill Sans"/>
          <w:color w:val="333333"/>
        </w:rPr>
        <w:t xml:space="preserve"> </w:t>
      </w:r>
      <w:r w:rsidR="004E473B">
        <w:rPr>
          <w:rFonts w:ascii="Gill Sans" w:hAnsi="Gill Sans"/>
          <w:color w:val="333333"/>
        </w:rPr>
        <w:t xml:space="preserve">is </w:t>
      </w:r>
      <w:r w:rsidR="00B85661">
        <w:rPr>
          <w:rFonts w:ascii="Gill Sans" w:hAnsi="Gill Sans"/>
          <w:color w:val="333333"/>
        </w:rPr>
        <w:t>t</w:t>
      </w:r>
      <w:r w:rsidR="00D44082">
        <w:rPr>
          <w:rFonts w:ascii="Gill Sans" w:hAnsi="Gill Sans"/>
          <w:color w:val="333333"/>
        </w:rPr>
        <w:t xml:space="preserve">he </w:t>
      </w:r>
      <w:r w:rsidR="000C05AD">
        <w:rPr>
          <w:rFonts w:ascii="Gill Sans" w:hAnsi="Gill Sans"/>
          <w:color w:val="333333"/>
        </w:rPr>
        <w:t>2019</w:t>
      </w:r>
      <w:r w:rsidR="00D44082">
        <w:rPr>
          <w:rFonts w:ascii="Gill Sans" w:hAnsi="Gill Sans"/>
          <w:color w:val="333333"/>
        </w:rPr>
        <w:t xml:space="preserve"> music </w:t>
      </w:r>
      <w:r w:rsidR="004E473B">
        <w:rPr>
          <w:rFonts w:ascii="Gill Sans" w:hAnsi="Gill Sans"/>
          <w:color w:val="333333"/>
        </w:rPr>
        <w:t>CD</w:t>
      </w:r>
      <w:r w:rsidR="00D44082">
        <w:rPr>
          <w:rFonts w:ascii="Gill Sans" w:hAnsi="Gill Sans"/>
          <w:color w:val="333333"/>
        </w:rPr>
        <w:t xml:space="preserve"> from guitarist</w:t>
      </w:r>
      <w:r w:rsidR="00E01374">
        <w:rPr>
          <w:rFonts w:ascii="Gill Sans" w:hAnsi="Gill Sans"/>
          <w:color w:val="333333"/>
        </w:rPr>
        <w:t>,</w:t>
      </w:r>
      <w:r w:rsidR="00D44082">
        <w:rPr>
          <w:rFonts w:ascii="Gill Sans" w:hAnsi="Gill Sans"/>
          <w:color w:val="333333"/>
        </w:rPr>
        <w:t xml:space="preserve"> producer JUEWETT BOSTICK. </w:t>
      </w:r>
      <w:r w:rsidR="00B85661">
        <w:rPr>
          <w:rFonts w:ascii="Gill Sans" w:hAnsi="Gill Sans"/>
          <w:color w:val="333333"/>
        </w:rPr>
        <w:t>T</w:t>
      </w:r>
      <w:r w:rsidR="00E01374">
        <w:rPr>
          <w:rFonts w:ascii="Gill Sans" w:hAnsi="Gill Sans"/>
          <w:color w:val="333333"/>
        </w:rPr>
        <w:t>he</w:t>
      </w:r>
      <w:r w:rsidR="00652C9D">
        <w:rPr>
          <w:rFonts w:ascii="Gill Sans" w:hAnsi="Gill Sans"/>
          <w:color w:val="333333"/>
        </w:rPr>
        <w:t xml:space="preserve"> </w:t>
      </w:r>
      <w:r w:rsidR="00D44082">
        <w:rPr>
          <w:rFonts w:ascii="Gill Sans" w:hAnsi="Gill Sans"/>
          <w:color w:val="333333"/>
        </w:rPr>
        <w:t xml:space="preserve">project </w:t>
      </w:r>
      <w:r w:rsidR="00652C9D">
        <w:rPr>
          <w:rFonts w:ascii="Gill Sans" w:hAnsi="Gill Sans"/>
          <w:color w:val="333333"/>
        </w:rPr>
        <w:t>features</w:t>
      </w:r>
      <w:r w:rsidR="00D44082">
        <w:rPr>
          <w:rFonts w:ascii="Gill Sans" w:hAnsi="Gill Sans"/>
          <w:color w:val="333333"/>
        </w:rPr>
        <w:t xml:space="preserve"> original and reimagined </w:t>
      </w:r>
      <w:r w:rsidR="00D92138">
        <w:rPr>
          <w:rFonts w:ascii="Gill Sans" w:hAnsi="Gill Sans"/>
          <w:color w:val="333333"/>
        </w:rPr>
        <w:t>compositions from</w:t>
      </w:r>
      <w:r w:rsidR="00D44082">
        <w:rPr>
          <w:rFonts w:ascii="Gill Sans" w:hAnsi="Gill Sans"/>
          <w:color w:val="333333"/>
        </w:rPr>
        <w:t xml:space="preserve"> </w:t>
      </w:r>
      <w:r w:rsidR="00652C9D">
        <w:rPr>
          <w:rFonts w:ascii="Gill Sans" w:hAnsi="Gill Sans"/>
          <w:color w:val="333333"/>
        </w:rPr>
        <w:t xml:space="preserve">jazz greats </w:t>
      </w:r>
      <w:r w:rsidR="00D44082">
        <w:rPr>
          <w:rFonts w:ascii="Gill Sans" w:hAnsi="Gill Sans"/>
          <w:color w:val="333333"/>
        </w:rPr>
        <w:t xml:space="preserve">Lee Morgan, Hank Mobley, Thelonious Monk and </w:t>
      </w:r>
      <w:r w:rsidR="00652C9D">
        <w:rPr>
          <w:rFonts w:ascii="Gill Sans" w:hAnsi="Gill Sans"/>
          <w:color w:val="333333"/>
        </w:rPr>
        <w:t xml:space="preserve">iconic guitarist </w:t>
      </w:r>
      <w:r w:rsidR="00D44082">
        <w:rPr>
          <w:rFonts w:ascii="Gill Sans" w:hAnsi="Gill Sans"/>
          <w:color w:val="333333"/>
        </w:rPr>
        <w:t xml:space="preserve">Jimi Hendrix. </w:t>
      </w:r>
      <w:r w:rsidR="000F1E8F">
        <w:rPr>
          <w:rFonts w:ascii="Gill Sans" w:hAnsi="Gill Sans"/>
          <w:color w:val="333333"/>
        </w:rPr>
        <w:t>Those</w:t>
      </w:r>
      <w:r w:rsidR="00CB4A14">
        <w:rPr>
          <w:rFonts w:ascii="Gill Sans" w:hAnsi="Gill Sans"/>
          <w:color w:val="333333"/>
        </w:rPr>
        <w:t xml:space="preserve"> familiar with </w:t>
      </w:r>
      <w:r w:rsidR="00652C9D">
        <w:rPr>
          <w:rFonts w:ascii="Gill Sans" w:hAnsi="Gill Sans"/>
          <w:color w:val="333333"/>
        </w:rPr>
        <w:t xml:space="preserve">these musicians will find the selections on this project a </w:t>
      </w:r>
      <w:r w:rsidR="000A3327">
        <w:rPr>
          <w:rFonts w:ascii="Gill Sans" w:hAnsi="Gill Sans"/>
          <w:color w:val="333333"/>
        </w:rPr>
        <w:t>‘</w:t>
      </w:r>
      <w:r w:rsidR="00652C9D" w:rsidRPr="000F1E8F">
        <w:rPr>
          <w:rFonts w:ascii="Gill Sans" w:hAnsi="Gill Sans" w:cs="Gill Sans"/>
          <w:i/>
          <w:color w:val="333333"/>
        </w:rPr>
        <w:t>radically hip</w:t>
      </w:r>
      <w:r w:rsidR="000A3327">
        <w:rPr>
          <w:rFonts w:ascii="Gill Sans" w:hAnsi="Gill Sans" w:cs="Gill Sans"/>
          <w:i/>
          <w:color w:val="333333"/>
        </w:rPr>
        <w:t>’</w:t>
      </w:r>
      <w:r w:rsidR="00CB4A14">
        <w:rPr>
          <w:rFonts w:ascii="Gill Sans" w:hAnsi="Gill Sans"/>
          <w:color w:val="333333"/>
        </w:rPr>
        <w:t xml:space="preserve"> rethink</w:t>
      </w:r>
      <w:r w:rsidR="00D008AF">
        <w:rPr>
          <w:rFonts w:ascii="Gill Sans" w:hAnsi="Gill Sans"/>
          <w:color w:val="333333"/>
        </w:rPr>
        <w:t xml:space="preserve"> of their works. </w:t>
      </w:r>
      <w:r w:rsidR="00652C9D">
        <w:rPr>
          <w:rFonts w:ascii="Gill Sans" w:hAnsi="Gill Sans"/>
          <w:color w:val="333333"/>
        </w:rPr>
        <w:t xml:space="preserve"> </w:t>
      </w:r>
      <w:r w:rsidR="00BF3EF9">
        <w:rPr>
          <w:rFonts w:ascii="Gill Sans" w:hAnsi="Gill Sans"/>
          <w:color w:val="333333"/>
        </w:rPr>
        <w:t xml:space="preserve">Anyone </w:t>
      </w:r>
      <w:r w:rsidR="00B76B4B">
        <w:rPr>
          <w:rFonts w:ascii="Gill Sans" w:hAnsi="Gill Sans"/>
          <w:color w:val="333333"/>
        </w:rPr>
        <w:t xml:space="preserve">new </w:t>
      </w:r>
      <w:r w:rsidR="00DE0007">
        <w:rPr>
          <w:rFonts w:ascii="Gill Sans" w:hAnsi="Gill Sans"/>
          <w:color w:val="333333"/>
        </w:rPr>
        <w:t xml:space="preserve">to their creative legacy </w:t>
      </w:r>
      <w:r w:rsidR="00BF3EF9">
        <w:rPr>
          <w:rFonts w:ascii="Gill Sans" w:hAnsi="Gill Sans"/>
          <w:color w:val="333333"/>
        </w:rPr>
        <w:t xml:space="preserve">will find this </w:t>
      </w:r>
      <w:r w:rsidR="00DE0007">
        <w:rPr>
          <w:rFonts w:ascii="Gill Sans" w:hAnsi="Gill Sans"/>
          <w:color w:val="333333"/>
        </w:rPr>
        <w:t xml:space="preserve">project </w:t>
      </w:r>
      <w:r w:rsidR="00FE265A">
        <w:rPr>
          <w:rFonts w:ascii="Gill Sans" w:hAnsi="Gill Sans"/>
          <w:color w:val="333333"/>
        </w:rPr>
        <w:t>an</w:t>
      </w:r>
      <w:r w:rsidR="000F1E8F">
        <w:rPr>
          <w:rFonts w:ascii="Gill Sans" w:hAnsi="Gill Sans"/>
          <w:color w:val="333333"/>
        </w:rPr>
        <w:t xml:space="preserve"> </w:t>
      </w:r>
      <w:r w:rsidR="00FE265A">
        <w:rPr>
          <w:rFonts w:ascii="Gill Sans" w:hAnsi="Gill Sans"/>
          <w:color w:val="333333"/>
        </w:rPr>
        <w:t>innovative</w:t>
      </w:r>
      <w:r w:rsidR="00BF3EF9">
        <w:rPr>
          <w:rFonts w:ascii="Gill Sans" w:hAnsi="Gill Sans"/>
          <w:color w:val="333333"/>
        </w:rPr>
        <w:t xml:space="preserve"> </w:t>
      </w:r>
      <w:r w:rsidR="00FE265A">
        <w:rPr>
          <w:rFonts w:ascii="Gill Sans" w:hAnsi="Gill Sans"/>
          <w:color w:val="333333"/>
        </w:rPr>
        <w:t>hybrid</w:t>
      </w:r>
      <w:r w:rsidR="00BF3EF9">
        <w:rPr>
          <w:rFonts w:ascii="Gill Sans" w:hAnsi="Gill Sans"/>
          <w:color w:val="333333"/>
        </w:rPr>
        <w:t xml:space="preserve"> of </w:t>
      </w:r>
      <w:r w:rsidR="00FE265A">
        <w:rPr>
          <w:rFonts w:ascii="Gill Sans SemiBold Italic" w:hAnsi="Gill Sans SemiBold Italic"/>
          <w:color w:val="333333"/>
        </w:rPr>
        <w:t>soul</w:t>
      </w:r>
      <w:r w:rsidR="00D206B1">
        <w:rPr>
          <w:rFonts w:ascii="Gill Sans SemiBold Italic" w:hAnsi="Gill Sans SemiBold Italic"/>
          <w:color w:val="333333"/>
        </w:rPr>
        <w:t xml:space="preserve"> </w:t>
      </w:r>
      <w:r w:rsidR="00BF3EF9" w:rsidRPr="00CB4A14">
        <w:rPr>
          <w:rFonts w:ascii="Gill Sans SemiBold Italic" w:hAnsi="Gill Sans SemiBold Italic"/>
          <w:color w:val="333333"/>
        </w:rPr>
        <w:t>jazz</w:t>
      </w:r>
      <w:r w:rsidR="002E12CC">
        <w:rPr>
          <w:rStyle w:val="FootnoteReference"/>
          <w:rFonts w:ascii="Gill Sans" w:hAnsi="Gill Sans"/>
          <w:color w:val="333333"/>
        </w:rPr>
        <w:footnoteReference w:id="1"/>
      </w:r>
      <w:r w:rsidR="00B76B4B">
        <w:rPr>
          <w:rFonts w:ascii="Gill Sans SemiBold Italic" w:hAnsi="Gill Sans SemiBold Italic"/>
          <w:color w:val="333333"/>
        </w:rPr>
        <w:t xml:space="preserve"> </w:t>
      </w:r>
      <w:r w:rsidR="009C06F5">
        <w:rPr>
          <w:rFonts w:ascii="Gill Sans" w:hAnsi="Gill Sans"/>
          <w:color w:val="333333"/>
        </w:rPr>
        <w:t xml:space="preserve">and </w:t>
      </w:r>
      <w:r w:rsidR="00D008AF">
        <w:rPr>
          <w:rFonts w:ascii="Gill Sans" w:hAnsi="Gill Sans"/>
          <w:color w:val="333333"/>
        </w:rPr>
        <w:t>contemporary</w:t>
      </w:r>
      <w:r w:rsidR="001E4BB9">
        <w:rPr>
          <w:rFonts w:ascii="Gill Sans" w:hAnsi="Gill Sans"/>
          <w:color w:val="333333"/>
        </w:rPr>
        <w:t xml:space="preserve"> </w:t>
      </w:r>
      <w:r w:rsidR="0083077A">
        <w:rPr>
          <w:rFonts w:ascii="Gill Sans" w:hAnsi="Gill Sans"/>
          <w:color w:val="333333"/>
        </w:rPr>
        <w:t>R</w:t>
      </w:r>
      <w:r w:rsidR="00FE265A">
        <w:rPr>
          <w:rFonts w:ascii="Gill Sans" w:hAnsi="Gill Sans"/>
          <w:color w:val="333333"/>
        </w:rPr>
        <w:t>hythm</w:t>
      </w:r>
      <w:r w:rsidR="009C06F5">
        <w:rPr>
          <w:rFonts w:ascii="Gill Sans" w:hAnsi="Gill Sans"/>
          <w:color w:val="333333"/>
        </w:rPr>
        <w:t xml:space="preserve"> </w:t>
      </w:r>
      <w:r w:rsidR="00FE265A">
        <w:rPr>
          <w:rFonts w:ascii="Gill Sans" w:hAnsi="Gill Sans"/>
          <w:color w:val="333333"/>
        </w:rPr>
        <w:t xml:space="preserve">and </w:t>
      </w:r>
      <w:r w:rsidR="0083077A">
        <w:rPr>
          <w:rFonts w:ascii="Gill Sans" w:hAnsi="Gill Sans"/>
          <w:color w:val="333333"/>
        </w:rPr>
        <w:t>B</w:t>
      </w:r>
      <w:r w:rsidR="00DE0007">
        <w:rPr>
          <w:rFonts w:ascii="Gill Sans" w:hAnsi="Gill Sans"/>
          <w:color w:val="333333"/>
        </w:rPr>
        <w:t>lue</w:t>
      </w:r>
      <w:r w:rsidR="00F728B8">
        <w:rPr>
          <w:rFonts w:ascii="Gill Sans" w:hAnsi="Gill Sans"/>
          <w:color w:val="333333"/>
        </w:rPr>
        <w:t>s</w:t>
      </w:r>
      <w:r w:rsidR="00DE0007">
        <w:rPr>
          <w:rFonts w:ascii="Gill Sans" w:hAnsi="Gill Sans"/>
          <w:color w:val="333333"/>
        </w:rPr>
        <w:t xml:space="preserve">. </w:t>
      </w:r>
    </w:p>
    <w:tbl>
      <w:tblPr>
        <w:tblStyle w:val="ListTable7ColorfulAccent1"/>
        <w:tblW w:w="7218" w:type="dxa"/>
        <w:tblLook w:val="04A0" w:firstRow="1" w:lastRow="0" w:firstColumn="1" w:lastColumn="0" w:noHBand="0" w:noVBand="1"/>
      </w:tblPr>
      <w:tblGrid>
        <w:gridCol w:w="2808"/>
        <w:gridCol w:w="3510"/>
        <w:gridCol w:w="900"/>
      </w:tblGrid>
      <w:tr w:rsidR="00060340" w:rsidRPr="00D72777" w14:paraId="432F5956" w14:textId="753D8791" w:rsidTr="00CC3A81">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100" w:firstRow="0" w:lastRow="0" w:firstColumn="1" w:lastColumn="0" w:oddVBand="0" w:evenVBand="0" w:oddHBand="0" w:evenHBand="0" w:firstRowFirstColumn="1" w:firstRowLastColumn="0" w:lastRowFirstColumn="0" w:lastRowLastColumn="0"/>
            <w:tcW w:w="2808" w:type="dxa"/>
            <w:shd w:val="clear" w:color="auto" w:fill="auto"/>
          </w:tcPr>
          <w:p w14:paraId="132A86B3" w14:textId="0A83069F" w:rsidR="007911D3" w:rsidRPr="00D72777" w:rsidRDefault="007911D3" w:rsidP="00127A8C">
            <w:pPr>
              <w:spacing w:after="240"/>
              <w:rPr>
                <w:rFonts w:ascii="Gill Sans" w:hAnsi="Gill Sans"/>
                <w:color w:val="333333"/>
                <w:sz w:val="18"/>
                <w:szCs w:val="18"/>
              </w:rPr>
            </w:pPr>
            <w:r>
              <w:rPr>
                <w:rFonts w:ascii="Gill Sans" w:hAnsi="Gill Sans"/>
                <w:color w:val="333333"/>
                <w:sz w:val="18"/>
                <w:szCs w:val="18"/>
              </w:rPr>
              <w:t>TITLE</w:t>
            </w:r>
          </w:p>
        </w:tc>
        <w:tc>
          <w:tcPr>
            <w:tcW w:w="3510" w:type="dxa"/>
          </w:tcPr>
          <w:p w14:paraId="617E3E78" w14:textId="5FA1B516" w:rsidR="007911D3" w:rsidRDefault="007911D3" w:rsidP="00127A8C">
            <w:pPr>
              <w:spacing w:after="240"/>
              <w:cnfStyle w:val="100000000000" w:firstRow="1"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COMPOSER</w:t>
            </w:r>
          </w:p>
        </w:tc>
        <w:tc>
          <w:tcPr>
            <w:tcW w:w="900" w:type="dxa"/>
          </w:tcPr>
          <w:p w14:paraId="5486CBDF" w14:textId="4ADC070A" w:rsidR="007911D3" w:rsidRDefault="007911D3" w:rsidP="00127A8C">
            <w:pPr>
              <w:spacing w:after="240"/>
              <w:cnfStyle w:val="100000000000" w:firstRow="1"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Length</w:t>
            </w:r>
          </w:p>
        </w:tc>
      </w:tr>
      <w:tr w:rsidR="00060340" w:rsidRPr="00D72777" w14:paraId="783F6902" w14:textId="52481023" w:rsidTr="00CC3A8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A263EAF" w14:textId="06DB7C11" w:rsidR="007911D3" w:rsidRPr="00565D02" w:rsidRDefault="007911D3" w:rsidP="00127A8C">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Tribal Dance</w:t>
            </w:r>
            <w:r w:rsidR="006917FB">
              <w:rPr>
                <w:rFonts w:ascii="Gill Sans" w:hAnsi="Gill Sans"/>
                <w:color w:val="7F7F7F" w:themeColor="text1" w:themeTint="80"/>
                <w:sz w:val="18"/>
                <w:szCs w:val="18"/>
              </w:rPr>
              <w:t>-</w:t>
            </w:r>
            <w:r w:rsidRPr="005B75AB">
              <w:rPr>
                <w:rFonts w:ascii="Gill Sans" w:hAnsi="Gill Sans"/>
                <w:color w:val="7F7F7F" w:themeColor="text1" w:themeTint="80"/>
                <w:sz w:val="16"/>
                <w:szCs w:val="16"/>
              </w:rPr>
              <w:t>Intro</w:t>
            </w:r>
          </w:p>
        </w:tc>
        <w:tc>
          <w:tcPr>
            <w:tcW w:w="3510" w:type="dxa"/>
          </w:tcPr>
          <w:p w14:paraId="1BE2D3FD" w14:textId="476EC139" w:rsidR="007911D3" w:rsidRPr="00D72777" w:rsidRDefault="007911D3"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319FFEA9" w14:textId="4E4CD888" w:rsidR="007911D3" w:rsidRDefault="00060340"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2:</w:t>
            </w:r>
            <w:r w:rsidR="006917FB">
              <w:rPr>
                <w:rFonts w:ascii="Gill Sans" w:hAnsi="Gill Sans"/>
                <w:color w:val="333333"/>
                <w:sz w:val="18"/>
                <w:szCs w:val="18"/>
              </w:rPr>
              <w:t>18</w:t>
            </w:r>
          </w:p>
        </w:tc>
      </w:tr>
      <w:tr w:rsidR="00060340" w:rsidRPr="00D72777" w14:paraId="766E0DBB" w14:textId="61F95B1B" w:rsidTr="00CC3A81">
        <w:trPr>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33AC5CBA" w14:textId="77777777" w:rsidR="007911D3" w:rsidRPr="00565D02" w:rsidRDefault="007911D3" w:rsidP="00127A8C">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High Modes</w:t>
            </w:r>
          </w:p>
        </w:tc>
        <w:tc>
          <w:tcPr>
            <w:tcW w:w="3510" w:type="dxa"/>
          </w:tcPr>
          <w:p w14:paraId="4A6E7BD2" w14:textId="4996E2E2" w:rsidR="007911D3" w:rsidRPr="00D72777" w:rsidRDefault="007911D3"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H.Mobley</w:t>
            </w:r>
            <w:proofErr w:type="spellEnd"/>
            <w:r>
              <w:rPr>
                <w:rFonts w:ascii="Gill Sans" w:hAnsi="Gill Sans"/>
                <w:color w:val="333333"/>
                <w:sz w:val="18"/>
                <w:szCs w:val="18"/>
              </w:rPr>
              <w:t xml:space="preserve"> (Reimagined by </w:t>
            </w:r>
            <w:proofErr w:type="spellStart"/>
            <w:r>
              <w:rPr>
                <w:rFonts w:ascii="Gill Sans" w:hAnsi="Gill Sans"/>
                <w:color w:val="333333"/>
                <w:sz w:val="18"/>
                <w:szCs w:val="18"/>
              </w:rPr>
              <w:t>j.bostick</w:t>
            </w:r>
            <w:proofErr w:type="spellEnd"/>
            <w:r>
              <w:rPr>
                <w:rFonts w:ascii="Gill Sans" w:hAnsi="Gill Sans"/>
                <w:color w:val="333333"/>
                <w:sz w:val="18"/>
                <w:szCs w:val="18"/>
              </w:rPr>
              <w:t>)</w:t>
            </w:r>
          </w:p>
        </w:tc>
        <w:tc>
          <w:tcPr>
            <w:tcW w:w="900" w:type="dxa"/>
          </w:tcPr>
          <w:p w14:paraId="3629001D" w14:textId="7D9EED0D" w:rsidR="007911D3" w:rsidRDefault="00060340" w:rsidP="006917FB">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5</w:t>
            </w:r>
            <w:r w:rsidR="006917FB">
              <w:rPr>
                <w:rFonts w:ascii="Gill Sans" w:hAnsi="Gill Sans"/>
                <w:color w:val="333333"/>
                <w:sz w:val="18"/>
                <w:szCs w:val="18"/>
              </w:rPr>
              <w:t>:38</w:t>
            </w:r>
          </w:p>
        </w:tc>
      </w:tr>
      <w:tr w:rsidR="00060340" w:rsidRPr="00D72777" w14:paraId="7B5ABC03" w14:textId="5DF62230" w:rsidTr="00CC3A8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711A7AE" w14:textId="7716EDE5" w:rsidR="007911D3" w:rsidRPr="00565D02" w:rsidRDefault="007911D3" w:rsidP="006917FB">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 xml:space="preserve">Sound </w:t>
            </w:r>
            <w:r w:rsidR="006917FB">
              <w:rPr>
                <w:rFonts w:ascii="Gill Sans" w:hAnsi="Gill Sans"/>
                <w:color w:val="7F7F7F" w:themeColor="text1" w:themeTint="80"/>
                <w:sz w:val="18"/>
                <w:szCs w:val="18"/>
              </w:rPr>
              <w:t>&amp;</w:t>
            </w:r>
            <w:r w:rsidRPr="00565D02">
              <w:rPr>
                <w:rFonts w:ascii="Gill Sans" w:hAnsi="Gill Sans"/>
                <w:color w:val="7F7F7F" w:themeColor="text1" w:themeTint="80"/>
                <w:sz w:val="18"/>
                <w:szCs w:val="18"/>
              </w:rPr>
              <w:t xml:space="preserve"> Rhythm</w:t>
            </w:r>
          </w:p>
        </w:tc>
        <w:tc>
          <w:tcPr>
            <w:tcW w:w="3510" w:type="dxa"/>
          </w:tcPr>
          <w:p w14:paraId="5820FB6A" w14:textId="75ADC67F" w:rsidR="007911D3" w:rsidRPr="00D72777" w:rsidRDefault="007911D3"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468A7A7B" w14:textId="6FB60727" w:rsidR="007911D3" w:rsidRDefault="00060340" w:rsidP="006917FB">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4:</w:t>
            </w:r>
            <w:r w:rsidR="006917FB">
              <w:rPr>
                <w:rFonts w:ascii="Gill Sans" w:hAnsi="Gill Sans"/>
                <w:color w:val="333333"/>
                <w:sz w:val="18"/>
                <w:szCs w:val="18"/>
              </w:rPr>
              <w:t>43</w:t>
            </w:r>
          </w:p>
        </w:tc>
      </w:tr>
      <w:tr w:rsidR="00060340" w:rsidRPr="00D72777" w14:paraId="08F3F38C" w14:textId="4989A1DE" w:rsidTr="00CC3A81">
        <w:trPr>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62EBBE64" w14:textId="77777777" w:rsidR="007911D3" w:rsidRPr="00565D02" w:rsidRDefault="007911D3" w:rsidP="00127A8C">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Yama</w:t>
            </w:r>
          </w:p>
        </w:tc>
        <w:tc>
          <w:tcPr>
            <w:tcW w:w="3510" w:type="dxa"/>
          </w:tcPr>
          <w:p w14:paraId="08F143A5" w14:textId="165F4480" w:rsidR="007911D3" w:rsidRPr="00D72777" w:rsidRDefault="007911D3"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L.Morgan</w:t>
            </w:r>
            <w:proofErr w:type="spellEnd"/>
            <w:r>
              <w:rPr>
                <w:rFonts w:ascii="Gill Sans" w:hAnsi="Gill Sans"/>
                <w:color w:val="333333"/>
                <w:sz w:val="18"/>
                <w:szCs w:val="18"/>
              </w:rPr>
              <w:t xml:space="preserve"> (Reimagined by </w:t>
            </w:r>
            <w:proofErr w:type="spellStart"/>
            <w:r>
              <w:rPr>
                <w:rFonts w:ascii="Gill Sans" w:hAnsi="Gill Sans"/>
                <w:color w:val="333333"/>
                <w:sz w:val="18"/>
                <w:szCs w:val="18"/>
              </w:rPr>
              <w:t>j.bostick</w:t>
            </w:r>
            <w:proofErr w:type="spellEnd"/>
            <w:r>
              <w:rPr>
                <w:rFonts w:ascii="Gill Sans" w:hAnsi="Gill Sans"/>
                <w:color w:val="333333"/>
                <w:sz w:val="18"/>
                <w:szCs w:val="18"/>
              </w:rPr>
              <w:t>)</w:t>
            </w:r>
          </w:p>
        </w:tc>
        <w:tc>
          <w:tcPr>
            <w:tcW w:w="900" w:type="dxa"/>
          </w:tcPr>
          <w:p w14:paraId="40138BAE" w14:textId="0C374693" w:rsidR="007911D3" w:rsidRDefault="006917FB"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4:39</w:t>
            </w:r>
          </w:p>
        </w:tc>
      </w:tr>
      <w:tr w:rsidR="00060340" w:rsidRPr="00D72777" w14:paraId="67BE3785" w14:textId="48E2575F" w:rsidTr="00CC3A8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11D306F2" w14:textId="577A9295" w:rsidR="007911D3" w:rsidRPr="00565D02" w:rsidRDefault="007911D3" w:rsidP="00127A8C">
            <w:pPr>
              <w:spacing w:after="240"/>
              <w:rPr>
                <w:rFonts w:ascii="Gill Sans" w:hAnsi="Gill Sans"/>
                <w:color w:val="7F7F7F" w:themeColor="text1" w:themeTint="80"/>
                <w:sz w:val="18"/>
                <w:szCs w:val="18"/>
              </w:rPr>
            </w:pPr>
            <w:r>
              <w:rPr>
                <w:rFonts w:ascii="Gill Sans" w:hAnsi="Gill Sans"/>
                <w:color w:val="7F7F7F" w:themeColor="text1" w:themeTint="80"/>
                <w:sz w:val="18"/>
                <w:szCs w:val="18"/>
              </w:rPr>
              <w:t>These</w:t>
            </w:r>
            <w:r w:rsidRPr="00565D02">
              <w:rPr>
                <w:rFonts w:ascii="Gill Sans" w:hAnsi="Gill Sans"/>
                <w:color w:val="7F7F7F" w:themeColor="text1" w:themeTint="80"/>
                <w:sz w:val="18"/>
                <w:szCs w:val="18"/>
              </w:rPr>
              <w:t xml:space="preserve"> Friends of Mine</w:t>
            </w:r>
          </w:p>
        </w:tc>
        <w:tc>
          <w:tcPr>
            <w:tcW w:w="3510" w:type="dxa"/>
          </w:tcPr>
          <w:p w14:paraId="27E7819D" w14:textId="0BD3574F" w:rsidR="007911D3" w:rsidRPr="00D72777" w:rsidRDefault="007911D3"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2E3EA417" w14:textId="3E3FB420" w:rsidR="007911D3" w:rsidRDefault="00060340" w:rsidP="006917FB">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2:</w:t>
            </w:r>
            <w:r w:rsidR="006917FB">
              <w:rPr>
                <w:rFonts w:ascii="Gill Sans" w:hAnsi="Gill Sans"/>
                <w:color w:val="333333"/>
                <w:sz w:val="18"/>
                <w:szCs w:val="18"/>
              </w:rPr>
              <w:t>26</w:t>
            </w:r>
          </w:p>
        </w:tc>
      </w:tr>
      <w:tr w:rsidR="00060340" w:rsidRPr="00D72777" w14:paraId="43E6D5EE" w14:textId="3429D242" w:rsidTr="00CC3A81">
        <w:trPr>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764DFB5" w14:textId="77777777" w:rsidR="007911D3" w:rsidRPr="00565D02" w:rsidRDefault="007911D3" w:rsidP="00127A8C">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My Friend</w:t>
            </w:r>
          </w:p>
        </w:tc>
        <w:tc>
          <w:tcPr>
            <w:tcW w:w="3510" w:type="dxa"/>
          </w:tcPr>
          <w:p w14:paraId="5750FDF7" w14:textId="54837A1A" w:rsidR="007911D3" w:rsidRPr="00D72777" w:rsidRDefault="007911D3"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J.Hendrix</w:t>
            </w:r>
            <w:proofErr w:type="spellEnd"/>
            <w:r>
              <w:rPr>
                <w:rFonts w:ascii="Gill Sans" w:hAnsi="Gill Sans"/>
                <w:color w:val="333333"/>
                <w:sz w:val="18"/>
                <w:szCs w:val="18"/>
              </w:rPr>
              <w:t xml:space="preserve"> (Reimagined by </w:t>
            </w:r>
            <w:proofErr w:type="spellStart"/>
            <w:r>
              <w:rPr>
                <w:rFonts w:ascii="Gill Sans" w:hAnsi="Gill Sans"/>
                <w:color w:val="333333"/>
                <w:sz w:val="18"/>
                <w:szCs w:val="18"/>
              </w:rPr>
              <w:t>j.bostick</w:t>
            </w:r>
            <w:proofErr w:type="spellEnd"/>
            <w:r>
              <w:rPr>
                <w:rFonts w:ascii="Gill Sans" w:hAnsi="Gill Sans"/>
                <w:color w:val="333333"/>
                <w:sz w:val="18"/>
                <w:szCs w:val="18"/>
              </w:rPr>
              <w:t>)</w:t>
            </w:r>
          </w:p>
        </w:tc>
        <w:tc>
          <w:tcPr>
            <w:tcW w:w="900" w:type="dxa"/>
          </w:tcPr>
          <w:p w14:paraId="437407E4" w14:textId="44553BBD" w:rsidR="007911D3" w:rsidRDefault="006917FB"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6:55</w:t>
            </w:r>
          </w:p>
        </w:tc>
      </w:tr>
      <w:tr w:rsidR="00060340" w:rsidRPr="00D72777" w14:paraId="5627A8A2" w14:textId="555F8E78" w:rsidTr="00CC3A8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9A9E7A0" w14:textId="393F0E6F" w:rsidR="007911D3" w:rsidRPr="00565D02" w:rsidRDefault="007911D3" w:rsidP="00D72777">
            <w:pPr>
              <w:spacing w:after="240"/>
              <w:rPr>
                <w:rFonts w:ascii="Gill Sans" w:hAnsi="Gill Sans"/>
                <w:color w:val="7F7F7F" w:themeColor="text1" w:themeTint="80"/>
                <w:sz w:val="18"/>
                <w:szCs w:val="18"/>
              </w:rPr>
            </w:pPr>
            <w:proofErr w:type="spellStart"/>
            <w:r w:rsidRPr="00565D02">
              <w:rPr>
                <w:rFonts w:ascii="Gill Sans" w:hAnsi="Gill Sans"/>
                <w:color w:val="7F7F7F" w:themeColor="text1" w:themeTint="80"/>
                <w:sz w:val="18"/>
                <w:szCs w:val="18"/>
              </w:rPr>
              <w:t>Struttin</w:t>
            </w:r>
            <w:proofErr w:type="spellEnd"/>
            <w:r w:rsidRPr="00565D02">
              <w:rPr>
                <w:rFonts w:ascii="Gill Sans" w:hAnsi="Gill Sans"/>
                <w:color w:val="7F7F7F" w:themeColor="text1" w:themeTint="80"/>
                <w:sz w:val="18"/>
                <w:szCs w:val="18"/>
              </w:rPr>
              <w:t>’</w:t>
            </w:r>
            <w:r>
              <w:rPr>
                <w:rFonts w:ascii="Gill Sans" w:hAnsi="Gill Sans"/>
                <w:color w:val="7F7F7F" w:themeColor="text1" w:themeTint="80"/>
                <w:sz w:val="18"/>
                <w:szCs w:val="18"/>
              </w:rPr>
              <w:t>,</w:t>
            </w:r>
            <w:r w:rsidRPr="00565D02">
              <w:rPr>
                <w:rFonts w:ascii="Gill Sans" w:hAnsi="Gill Sans"/>
                <w:color w:val="7F7F7F" w:themeColor="text1" w:themeTint="80"/>
                <w:sz w:val="18"/>
                <w:szCs w:val="18"/>
              </w:rPr>
              <w:t xml:space="preserve"> On the Prowl</w:t>
            </w:r>
          </w:p>
        </w:tc>
        <w:tc>
          <w:tcPr>
            <w:tcW w:w="3510" w:type="dxa"/>
          </w:tcPr>
          <w:p w14:paraId="020882B6" w14:textId="52560D7E" w:rsidR="007911D3" w:rsidRPr="00D72777" w:rsidRDefault="007911D3"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4DE966DD" w14:textId="636212F9" w:rsidR="007911D3" w:rsidRDefault="00060340" w:rsidP="006917FB">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4:</w:t>
            </w:r>
            <w:r w:rsidR="006917FB">
              <w:rPr>
                <w:rFonts w:ascii="Gill Sans" w:hAnsi="Gill Sans"/>
                <w:color w:val="333333"/>
                <w:sz w:val="18"/>
                <w:szCs w:val="18"/>
              </w:rPr>
              <w:t>43</w:t>
            </w:r>
          </w:p>
        </w:tc>
      </w:tr>
      <w:tr w:rsidR="00CB637E" w:rsidRPr="00D72777" w14:paraId="42579464" w14:textId="0E1BFAE3" w:rsidTr="00CC3A81">
        <w:trPr>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4A7D41F1" w14:textId="1920C3F1" w:rsidR="00CB637E" w:rsidRPr="00565D02" w:rsidRDefault="00CB637E" w:rsidP="006917FB">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Friend of Mine</w:t>
            </w:r>
          </w:p>
        </w:tc>
        <w:tc>
          <w:tcPr>
            <w:tcW w:w="3510" w:type="dxa"/>
          </w:tcPr>
          <w:p w14:paraId="46A8DB7F" w14:textId="49C40B03" w:rsidR="00CB637E" w:rsidRPr="00D72777" w:rsidRDefault="00CB637E" w:rsidP="00A537F0">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62749EB2" w14:textId="00E73ED2" w:rsidR="00CB637E" w:rsidRDefault="00CB637E" w:rsidP="00A537F0">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1:30</w:t>
            </w:r>
          </w:p>
        </w:tc>
      </w:tr>
      <w:tr w:rsidR="00CB637E" w:rsidRPr="00D72777" w14:paraId="0F158F9C" w14:textId="2EF8F067" w:rsidTr="00CC3A8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AC9FB90" w14:textId="61F015EE" w:rsidR="00CB637E" w:rsidRPr="00565D02" w:rsidRDefault="00CB637E" w:rsidP="00F76697">
            <w:pPr>
              <w:spacing w:after="240"/>
              <w:rPr>
                <w:rFonts w:ascii="Gill Sans" w:hAnsi="Gill Sans"/>
                <w:color w:val="7F7F7F" w:themeColor="text1" w:themeTint="80"/>
                <w:sz w:val="18"/>
                <w:szCs w:val="18"/>
              </w:rPr>
            </w:pPr>
            <w:r>
              <w:rPr>
                <w:rFonts w:ascii="Gill Sans" w:hAnsi="Gill Sans"/>
                <w:color w:val="7F7F7F" w:themeColor="text1" w:themeTint="80"/>
                <w:sz w:val="18"/>
                <w:szCs w:val="18"/>
              </w:rPr>
              <w:t xml:space="preserve">Shades of </w:t>
            </w:r>
            <w:proofErr w:type="spellStart"/>
            <w:r>
              <w:rPr>
                <w:rFonts w:ascii="Gill Sans" w:hAnsi="Gill Sans"/>
                <w:color w:val="7F7F7F" w:themeColor="text1" w:themeTint="80"/>
                <w:sz w:val="18"/>
                <w:szCs w:val="18"/>
              </w:rPr>
              <w:t>Blu</w:t>
            </w:r>
            <w:proofErr w:type="spellEnd"/>
          </w:p>
        </w:tc>
        <w:tc>
          <w:tcPr>
            <w:tcW w:w="3510" w:type="dxa"/>
          </w:tcPr>
          <w:p w14:paraId="21C49F07" w14:textId="24B3BE57" w:rsidR="00CB637E" w:rsidRPr="00D72777" w:rsidRDefault="00CB637E"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1E99C82E" w14:textId="77777777" w:rsidR="00CB637E" w:rsidRDefault="00CB637E"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3:43</w:t>
            </w:r>
          </w:p>
          <w:p w14:paraId="1F2B5BD0" w14:textId="179E15B5" w:rsidR="00CB637E" w:rsidRDefault="00CB637E"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
        </w:tc>
      </w:tr>
      <w:tr w:rsidR="00CB637E" w:rsidRPr="00D72777" w14:paraId="6A42C644" w14:textId="5D6DFD79" w:rsidTr="00CC3A81">
        <w:trPr>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46E69F2" w14:textId="0CA14583" w:rsidR="00CB637E" w:rsidRPr="00565D02" w:rsidRDefault="00CB637E" w:rsidP="00127A8C">
            <w:pPr>
              <w:spacing w:after="240"/>
              <w:rPr>
                <w:rFonts w:ascii="Gill Sans" w:hAnsi="Gill Sans"/>
                <w:color w:val="7F7F7F" w:themeColor="text1" w:themeTint="80"/>
                <w:sz w:val="18"/>
                <w:szCs w:val="18"/>
              </w:rPr>
            </w:pPr>
            <w:r>
              <w:rPr>
                <w:rFonts w:ascii="Gill Sans" w:hAnsi="Gill Sans"/>
                <w:color w:val="7F7F7F" w:themeColor="text1" w:themeTint="80"/>
                <w:sz w:val="18"/>
                <w:szCs w:val="18"/>
              </w:rPr>
              <w:t>Bye-</w:t>
            </w:r>
            <w:proofErr w:type="spellStart"/>
            <w:r>
              <w:rPr>
                <w:rFonts w:ascii="Gill Sans" w:hAnsi="Gill Sans"/>
                <w:color w:val="7F7F7F" w:themeColor="text1" w:themeTint="80"/>
                <w:sz w:val="18"/>
                <w:szCs w:val="18"/>
              </w:rPr>
              <w:t>Ya</w:t>
            </w:r>
            <w:proofErr w:type="spellEnd"/>
          </w:p>
        </w:tc>
        <w:tc>
          <w:tcPr>
            <w:tcW w:w="3510" w:type="dxa"/>
          </w:tcPr>
          <w:p w14:paraId="2AE33A5D" w14:textId="0881CF73" w:rsidR="00CB637E" w:rsidRDefault="00CC3A81"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Thelonious.Monk</w:t>
            </w:r>
            <w:proofErr w:type="spellEnd"/>
            <w:r w:rsidR="00CB637E">
              <w:rPr>
                <w:rFonts w:ascii="Gill Sans" w:hAnsi="Gill Sans"/>
                <w:color w:val="333333"/>
                <w:sz w:val="18"/>
                <w:szCs w:val="18"/>
              </w:rPr>
              <w:t xml:space="preserve"> (Reimagined by </w:t>
            </w:r>
            <w:proofErr w:type="spellStart"/>
            <w:r w:rsidR="00CB637E">
              <w:rPr>
                <w:rFonts w:ascii="Gill Sans" w:hAnsi="Gill Sans"/>
                <w:color w:val="333333"/>
                <w:sz w:val="18"/>
                <w:szCs w:val="18"/>
              </w:rPr>
              <w:t>j.bostick</w:t>
            </w:r>
            <w:proofErr w:type="spellEnd"/>
            <w:r w:rsidR="00CB637E">
              <w:rPr>
                <w:rFonts w:ascii="Gill Sans" w:hAnsi="Gill Sans"/>
                <w:color w:val="333333"/>
                <w:sz w:val="18"/>
                <w:szCs w:val="18"/>
              </w:rPr>
              <w:t>)</w:t>
            </w:r>
          </w:p>
        </w:tc>
        <w:tc>
          <w:tcPr>
            <w:tcW w:w="900" w:type="dxa"/>
          </w:tcPr>
          <w:p w14:paraId="5FA1ECA9" w14:textId="50B7C7FD" w:rsidR="00CB637E" w:rsidRDefault="00CB637E" w:rsidP="006917FB">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3:19</w:t>
            </w:r>
          </w:p>
        </w:tc>
      </w:tr>
      <w:tr w:rsidR="00CB637E" w:rsidRPr="00D72777" w14:paraId="2508B057" w14:textId="62010A33" w:rsidTr="00CC3A8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C3D418F" w14:textId="7A6819A8" w:rsidR="00CB637E" w:rsidRPr="00565D02" w:rsidRDefault="00CB637E" w:rsidP="006917FB">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Tribal Dance</w:t>
            </w:r>
          </w:p>
        </w:tc>
        <w:tc>
          <w:tcPr>
            <w:tcW w:w="3510" w:type="dxa"/>
          </w:tcPr>
          <w:p w14:paraId="528769CA" w14:textId="37A81C7D" w:rsidR="00CB637E" w:rsidRPr="00D72777" w:rsidRDefault="00CB637E"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5CF13B90" w14:textId="0DAB82F3" w:rsidR="00CB637E" w:rsidRDefault="00CB637E"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1:45</w:t>
            </w:r>
          </w:p>
        </w:tc>
      </w:tr>
      <w:tr w:rsidR="00CB637E" w:rsidRPr="00D72777" w14:paraId="030A8A3A" w14:textId="77777777" w:rsidTr="00CC3A81">
        <w:trPr>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798C674D" w14:textId="3BE44A40" w:rsidR="00CB637E" w:rsidRPr="00565D02" w:rsidRDefault="00CB637E" w:rsidP="00F76697">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 xml:space="preserve">Sound </w:t>
            </w:r>
            <w:r>
              <w:rPr>
                <w:rFonts w:ascii="Gill Sans" w:hAnsi="Gill Sans"/>
                <w:color w:val="7F7F7F" w:themeColor="text1" w:themeTint="80"/>
                <w:sz w:val="18"/>
                <w:szCs w:val="18"/>
              </w:rPr>
              <w:t>&amp;</w:t>
            </w:r>
            <w:r w:rsidRPr="00565D02">
              <w:rPr>
                <w:rFonts w:ascii="Gill Sans" w:hAnsi="Gill Sans"/>
                <w:color w:val="7F7F7F" w:themeColor="text1" w:themeTint="80"/>
                <w:sz w:val="18"/>
                <w:szCs w:val="18"/>
              </w:rPr>
              <w:t xml:space="preserve"> Rhythm</w:t>
            </w:r>
            <w:r>
              <w:rPr>
                <w:rFonts w:ascii="Gill Sans" w:hAnsi="Gill Sans"/>
                <w:color w:val="7F7F7F" w:themeColor="text1" w:themeTint="80"/>
                <w:sz w:val="18"/>
                <w:szCs w:val="18"/>
              </w:rPr>
              <w:t>-Aftermath</w:t>
            </w:r>
          </w:p>
        </w:tc>
        <w:tc>
          <w:tcPr>
            <w:tcW w:w="3510" w:type="dxa"/>
          </w:tcPr>
          <w:p w14:paraId="1A63DF26" w14:textId="29BCFC5F" w:rsidR="00CB637E" w:rsidRDefault="00CB637E"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0474771F" w14:textId="7ABD83BB" w:rsidR="00CB637E" w:rsidRDefault="005C3E9B"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5:11</w:t>
            </w:r>
          </w:p>
        </w:tc>
      </w:tr>
      <w:tr w:rsidR="00CB637E" w:rsidRPr="00D72777" w14:paraId="37011BF5" w14:textId="77777777" w:rsidTr="00CC3A8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52F976F" w14:textId="00FFC6BC" w:rsidR="00CB637E" w:rsidRPr="00565D02" w:rsidRDefault="00CB637E" w:rsidP="00060340">
            <w:pPr>
              <w:spacing w:after="240"/>
              <w:rPr>
                <w:rFonts w:ascii="Gill Sans" w:hAnsi="Gill Sans"/>
                <w:color w:val="7F7F7F" w:themeColor="text1" w:themeTint="80"/>
                <w:sz w:val="18"/>
                <w:szCs w:val="18"/>
              </w:rPr>
            </w:pPr>
            <w:r>
              <w:rPr>
                <w:rFonts w:ascii="Gill Sans" w:hAnsi="Gill Sans"/>
                <w:color w:val="7F7F7F" w:themeColor="text1" w:themeTint="80"/>
                <w:sz w:val="18"/>
                <w:szCs w:val="18"/>
              </w:rPr>
              <w:t>These</w:t>
            </w:r>
            <w:r w:rsidRPr="00565D02">
              <w:rPr>
                <w:rFonts w:ascii="Gill Sans" w:hAnsi="Gill Sans"/>
                <w:color w:val="7F7F7F" w:themeColor="text1" w:themeTint="80"/>
                <w:sz w:val="18"/>
                <w:szCs w:val="18"/>
              </w:rPr>
              <w:t xml:space="preserve"> Friends of Mine</w:t>
            </w:r>
            <w:r>
              <w:rPr>
                <w:rFonts w:ascii="Gill Sans" w:hAnsi="Gill Sans"/>
                <w:color w:val="7F7F7F" w:themeColor="text1" w:themeTint="80"/>
                <w:sz w:val="18"/>
                <w:szCs w:val="18"/>
              </w:rPr>
              <w:t>-</w:t>
            </w:r>
            <w:r>
              <w:rPr>
                <w:rFonts w:ascii="Gill Sans" w:hAnsi="Gill Sans"/>
                <w:color w:val="7F7F7F" w:themeColor="text1" w:themeTint="80"/>
                <w:sz w:val="16"/>
                <w:szCs w:val="16"/>
              </w:rPr>
              <w:t>S</w:t>
            </w:r>
            <w:r w:rsidRPr="005B75AB">
              <w:rPr>
                <w:rFonts w:ascii="Gill Sans" w:hAnsi="Gill Sans"/>
                <w:color w:val="7F7F7F" w:themeColor="text1" w:themeTint="80"/>
                <w:sz w:val="16"/>
                <w:szCs w:val="16"/>
              </w:rPr>
              <w:t xml:space="preserve">light </w:t>
            </w:r>
            <w:r>
              <w:rPr>
                <w:rFonts w:ascii="Gill Sans" w:hAnsi="Gill Sans"/>
                <w:color w:val="7F7F7F" w:themeColor="text1" w:themeTint="80"/>
                <w:sz w:val="16"/>
                <w:szCs w:val="16"/>
              </w:rPr>
              <w:t>R</w:t>
            </w:r>
            <w:r w:rsidRPr="005B75AB">
              <w:rPr>
                <w:rFonts w:ascii="Gill Sans" w:hAnsi="Gill Sans"/>
                <w:color w:val="7F7F7F" w:themeColor="text1" w:themeTint="80"/>
                <w:sz w:val="16"/>
                <w:szCs w:val="16"/>
              </w:rPr>
              <w:t>eturn</w:t>
            </w:r>
          </w:p>
        </w:tc>
        <w:tc>
          <w:tcPr>
            <w:tcW w:w="3510" w:type="dxa"/>
          </w:tcPr>
          <w:p w14:paraId="2DD1524B" w14:textId="522A8C05" w:rsidR="00CB637E" w:rsidRDefault="00CB637E"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524EE056" w14:textId="53738DED" w:rsidR="00CB637E" w:rsidRDefault="005C3E9B"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1:27</w:t>
            </w:r>
          </w:p>
        </w:tc>
      </w:tr>
      <w:tr w:rsidR="00CB637E" w:rsidRPr="00D72777" w14:paraId="39E2398F" w14:textId="77777777" w:rsidTr="00CC3A81">
        <w:trPr>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3CA3E162" w14:textId="6F77D7F6" w:rsidR="00CB637E" w:rsidRPr="00565D02" w:rsidRDefault="00CB637E" w:rsidP="006917FB">
            <w:pPr>
              <w:spacing w:after="240"/>
              <w:rPr>
                <w:rFonts w:ascii="Gill Sans" w:hAnsi="Gill Sans"/>
                <w:color w:val="7F7F7F" w:themeColor="text1" w:themeTint="80"/>
                <w:sz w:val="18"/>
                <w:szCs w:val="18"/>
              </w:rPr>
            </w:pPr>
            <w:r>
              <w:rPr>
                <w:rFonts w:ascii="Gill Sans" w:hAnsi="Gill Sans"/>
                <w:color w:val="7F7F7F" w:themeColor="text1" w:themeTint="80"/>
                <w:sz w:val="18"/>
                <w:szCs w:val="18"/>
              </w:rPr>
              <w:t xml:space="preserve">Shades of </w:t>
            </w:r>
            <w:proofErr w:type="spellStart"/>
            <w:r>
              <w:rPr>
                <w:rFonts w:ascii="Gill Sans" w:hAnsi="Gill Sans"/>
                <w:color w:val="7F7F7F" w:themeColor="text1" w:themeTint="80"/>
                <w:sz w:val="18"/>
                <w:szCs w:val="18"/>
              </w:rPr>
              <w:t>Blu</w:t>
            </w:r>
            <w:proofErr w:type="spellEnd"/>
            <w:r>
              <w:rPr>
                <w:rFonts w:ascii="Gill Sans" w:hAnsi="Gill Sans"/>
                <w:color w:val="7F7F7F" w:themeColor="text1" w:themeTint="80"/>
                <w:sz w:val="18"/>
                <w:szCs w:val="18"/>
              </w:rPr>
              <w:t>-Prelude</w:t>
            </w:r>
          </w:p>
        </w:tc>
        <w:tc>
          <w:tcPr>
            <w:tcW w:w="3510" w:type="dxa"/>
          </w:tcPr>
          <w:p w14:paraId="760A41B8" w14:textId="454A8EE8" w:rsidR="00CB637E" w:rsidRDefault="00CB637E"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028816E0" w14:textId="131893A5" w:rsidR="00CB637E" w:rsidRDefault="005C3E9B"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2:12</w:t>
            </w:r>
          </w:p>
        </w:tc>
      </w:tr>
      <w:tr w:rsidR="00CB637E" w:rsidRPr="00D72777" w14:paraId="16B83CE3" w14:textId="77777777" w:rsidTr="00CC3A81">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2BBB435B" w14:textId="63A4E503" w:rsidR="00CB637E" w:rsidRPr="00565D02" w:rsidRDefault="00CB637E" w:rsidP="00060340">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 xml:space="preserve">Sound </w:t>
            </w:r>
            <w:r>
              <w:rPr>
                <w:rFonts w:ascii="Gill Sans" w:hAnsi="Gill Sans"/>
                <w:color w:val="7F7F7F" w:themeColor="text1" w:themeTint="80"/>
                <w:sz w:val="18"/>
                <w:szCs w:val="18"/>
              </w:rPr>
              <w:t>&amp;</w:t>
            </w:r>
            <w:r w:rsidRPr="00565D02">
              <w:rPr>
                <w:rFonts w:ascii="Gill Sans" w:hAnsi="Gill Sans"/>
                <w:color w:val="7F7F7F" w:themeColor="text1" w:themeTint="80"/>
                <w:sz w:val="18"/>
                <w:szCs w:val="18"/>
              </w:rPr>
              <w:t xml:space="preserve"> Rhythm</w:t>
            </w:r>
            <w:r>
              <w:rPr>
                <w:rFonts w:ascii="Gill Sans" w:hAnsi="Gill Sans"/>
                <w:color w:val="7F7F7F" w:themeColor="text1" w:themeTint="80"/>
                <w:sz w:val="18"/>
                <w:szCs w:val="18"/>
              </w:rPr>
              <w:t>-Prelude</w:t>
            </w:r>
          </w:p>
        </w:tc>
        <w:tc>
          <w:tcPr>
            <w:tcW w:w="3510" w:type="dxa"/>
          </w:tcPr>
          <w:p w14:paraId="4A13B6D3" w14:textId="5859341E" w:rsidR="00CB637E" w:rsidRDefault="00CB637E"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7159A267" w14:textId="30E4CC8D" w:rsidR="00CB637E" w:rsidRDefault="005C3E9B"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2:50</w:t>
            </w:r>
          </w:p>
        </w:tc>
      </w:tr>
      <w:tr w:rsidR="00CB637E" w:rsidRPr="00D72777" w14:paraId="16E5C604" w14:textId="2D86F8E0" w:rsidTr="001B22F4">
        <w:trPr>
          <w:trHeight w:hRule="exact" w:val="297"/>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961C595" w14:textId="47F29801" w:rsidR="00CB637E" w:rsidRPr="00565D02" w:rsidRDefault="00CB637E" w:rsidP="006917FB">
            <w:pPr>
              <w:spacing w:after="240"/>
              <w:rPr>
                <w:rFonts w:ascii="Gill Sans" w:hAnsi="Gill Sans"/>
                <w:color w:val="7F7F7F" w:themeColor="text1" w:themeTint="80"/>
                <w:sz w:val="18"/>
                <w:szCs w:val="18"/>
              </w:rPr>
            </w:pPr>
            <w:r w:rsidRPr="00565D02">
              <w:rPr>
                <w:rFonts w:ascii="Gill Sans" w:hAnsi="Gill Sans"/>
                <w:color w:val="7F7F7F" w:themeColor="text1" w:themeTint="80"/>
                <w:sz w:val="18"/>
                <w:szCs w:val="18"/>
              </w:rPr>
              <w:t>High Modes</w:t>
            </w:r>
            <w:r>
              <w:rPr>
                <w:rFonts w:ascii="Gill Sans" w:hAnsi="Gill Sans"/>
                <w:color w:val="7F7F7F" w:themeColor="text1" w:themeTint="80"/>
                <w:sz w:val="18"/>
                <w:szCs w:val="18"/>
              </w:rPr>
              <w:t>-Prelude</w:t>
            </w:r>
          </w:p>
        </w:tc>
        <w:tc>
          <w:tcPr>
            <w:tcW w:w="3510" w:type="dxa"/>
          </w:tcPr>
          <w:p w14:paraId="7FFE8489" w14:textId="4759A932" w:rsidR="00CB637E" w:rsidRPr="00D72777" w:rsidRDefault="00CB637E"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2E0682FE" w14:textId="0245E55F" w:rsidR="00CB637E" w:rsidRDefault="005C3E9B" w:rsidP="00127A8C">
            <w:pPr>
              <w:spacing w:after="240"/>
              <w:cnfStyle w:val="000000000000" w:firstRow="0" w:lastRow="0" w:firstColumn="0" w:lastColumn="0" w:oddVBand="0" w:evenVBand="0" w:oddHBand="0"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3:13</w:t>
            </w:r>
          </w:p>
        </w:tc>
      </w:tr>
      <w:tr w:rsidR="00CB637E" w:rsidRPr="00D72777" w14:paraId="058C6A0E" w14:textId="77777777" w:rsidTr="001B22F4">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07936DEC" w14:textId="7D1DE4C6" w:rsidR="00CB637E" w:rsidRDefault="00CB637E" w:rsidP="006917FB">
            <w:pPr>
              <w:spacing w:after="240"/>
              <w:rPr>
                <w:rFonts w:ascii="Gill Sans" w:hAnsi="Gill Sans"/>
                <w:color w:val="7F7F7F" w:themeColor="text1" w:themeTint="80"/>
                <w:sz w:val="18"/>
                <w:szCs w:val="18"/>
              </w:rPr>
            </w:pPr>
            <w:r>
              <w:rPr>
                <w:rFonts w:ascii="Gill Sans" w:hAnsi="Gill Sans"/>
                <w:color w:val="7F7F7F" w:themeColor="text1" w:themeTint="80"/>
                <w:sz w:val="18"/>
                <w:szCs w:val="18"/>
              </w:rPr>
              <w:t>Shades of Blue-Aftermath</w:t>
            </w:r>
            <w:r w:rsidR="00C41F39">
              <w:rPr>
                <w:rFonts w:ascii="Gill Sans" w:hAnsi="Gill Sans"/>
                <w:color w:val="7F7F7F" w:themeColor="text1" w:themeTint="80"/>
                <w:sz w:val="18"/>
                <w:szCs w:val="18"/>
              </w:rPr>
              <w:t>,</w:t>
            </w:r>
            <w:r>
              <w:rPr>
                <w:rFonts w:ascii="Gill Sans" w:hAnsi="Gill Sans"/>
                <w:color w:val="7F7F7F" w:themeColor="text1" w:themeTint="80"/>
                <w:sz w:val="18"/>
                <w:szCs w:val="18"/>
              </w:rPr>
              <w:t xml:space="preserve"> </w:t>
            </w:r>
            <w:r w:rsidRPr="005B75AB">
              <w:rPr>
                <w:rFonts w:ascii="Gill Sans" w:hAnsi="Gill Sans"/>
                <w:color w:val="7F7F7F" w:themeColor="text1" w:themeTint="80"/>
                <w:sz w:val="16"/>
                <w:szCs w:val="16"/>
              </w:rPr>
              <w:t>Dark &amp; Sexy</w:t>
            </w:r>
          </w:p>
        </w:tc>
        <w:tc>
          <w:tcPr>
            <w:tcW w:w="3510" w:type="dxa"/>
          </w:tcPr>
          <w:p w14:paraId="3DECA591" w14:textId="7B3AB65A" w:rsidR="00CB637E" w:rsidRDefault="005C3E9B"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proofErr w:type="spellStart"/>
            <w:r>
              <w:rPr>
                <w:rFonts w:ascii="Gill Sans" w:hAnsi="Gill Sans"/>
                <w:color w:val="333333"/>
                <w:sz w:val="18"/>
                <w:szCs w:val="18"/>
              </w:rPr>
              <w:t>J.Bostick</w:t>
            </w:r>
            <w:proofErr w:type="spellEnd"/>
          </w:p>
        </w:tc>
        <w:tc>
          <w:tcPr>
            <w:tcW w:w="900" w:type="dxa"/>
          </w:tcPr>
          <w:p w14:paraId="3A98734F" w14:textId="16729D00" w:rsidR="00CB637E" w:rsidRDefault="005C3E9B" w:rsidP="00127A8C">
            <w:pPr>
              <w:spacing w:after="240"/>
              <w:cnfStyle w:val="000000100000" w:firstRow="0" w:lastRow="0" w:firstColumn="0" w:lastColumn="0" w:oddVBand="0" w:evenVBand="0" w:oddHBand="1" w:evenHBand="0" w:firstRowFirstColumn="0" w:firstRowLastColumn="0" w:lastRowFirstColumn="0" w:lastRowLastColumn="0"/>
              <w:rPr>
                <w:rFonts w:ascii="Gill Sans" w:hAnsi="Gill Sans"/>
                <w:color w:val="333333"/>
                <w:sz w:val="18"/>
                <w:szCs w:val="18"/>
              </w:rPr>
            </w:pPr>
            <w:r>
              <w:rPr>
                <w:rFonts w:ascii="Gill Sans" w:hAnsi="Gill Sans"/>
                <w:color w:val="333333"/>
                <w:sz w:val="18"/>
                <w:szCs w:val="18"/>
              </w:rPr>
              <w:t>4:32</w:t>
            </w:r>
          </w:p>
        </w:tc>
      </w:tr>
    </w:tbl>
    <w:tbl>
      <w:tblPr>
        <w:tblStyle w:val="PlainTable5"/>
        <w:tblpPr w:leftFromText="180" w:rightFromText="180" w:vertAnchor="text" w:horzAnchor="page" w:tblpX="3610" w:tblpY="-2950"/>
        <w:tblW w:w="7652" w:type="dxa"/>
        <w:tblLook w:val="04A0" w:firstRow="1" w:lastRow="0" w:firstColumn="1" w:lastColumn="0" w:noHBand="0" w:noVBand="1"/>
      </w:tblPr>
      <w:tblGrid>
        <w:gridCol w:w="2718"/>
        <w:gridCol w:w="4934"/>
      </w:tblGrid>
      <w:tr w:rsidR="004F2CAF" w:rsidRPr="006958F3" w14:paraId="783F6DA5"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4AFDB797" w14:textId="77777777" w:rsidR="004F2CAF" w:rsidRPr="003C4517" w:rsidRDefault="004F2CAF" w:rsidP="00256AA6">
            <w:pPr>
              <w:spacing w:after="240"/>
              <w:jc w:val="center"/>
              <w:rPr>
                <w:rFonts w:ascii="Gill Sans MT" w:hAnsi="Gill Sans MT"/>
                <w:color w:val="808080" w:themeColor="background1" w:themeShade="80"/>
              </w:rPr>
            </w:pPr>
            <w:r w:rsidRPr="003C4517">
              <w:rPr>
                <w:rFonts w:ascii="Gill Sans MT" w:hAnsi="Gill Sans MT"/>
                <w:color w:val="1F497D" w:themeColor="text2"/>
              </w:rPr>
              <w:lastRenderedPageBreak/>
              <w:t>TRACK TITLE</w:t>
            </w:r>
          </w:p>
        </w:tc>
        <w:tc>
          <w:tcPr>
            <w:tcW w:w="4934" w:type="dxa"/>
            <w:shd w:val="clear" w:color="auto" w:fill="auto"/>
          </w:tcPr>
          <w:p w14:paraId="02790848" w14:textId="77777777" w:rsidR="004F2CAF" w:rsidRPr="00347459" w:rsidRDefault="004F2CAF" w:rsidP="00256AA6">
            <w:pPr>
              <w:spacing w:after="240"/>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1F497D" w:themeColor="text2"/>
              </w:rPr>
            </w:pPr>
            <w:r w:rsidRPr="00347459">
              <w:rPr>
                <w:rFonts w:ascii="Gill Sans MT" w:hAnsi="Gill Sans MT"/>
                <w:color w:val="1F497D" w:themeColor="text2"/>
              </w:rPr>
              <w:t>OVERVIEW</w:t>
            </w:r>
          </w:p>
        </w:tc>
      </w:tr>
      <w:tr w:rsidR="004F2CAF" w:rsidRPr="00503066" w14:paraId="77AEC5C1"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345E5BB0" w14:textId="77777777" w:rsidR="004F2CAF" w:rsidRPr="003C4517" w:rsidRDefault="004F2CAF" w:rsidP="00256AA6">
            <w:pPr>
              <w:spacing w:after="240"/>
              <w:rPr>
                <w:rFonts w:ascii="Gill Sans" w:hAnsi="Gill Sans"/>
                <w:color w:val="808080" w:themeColor="background1" w:themeShade="80"/>
              </w:rPr>
            </w:pPr>
            <w:r w:rsidRPr="003C4517">
              <w:rPr>
                <w:rFonts w:ascii="Gill Sans" w:hAnsi="Gill Sans"/>
                <w:color w:val="808080" w:themeColor="background1" w:themeShade="80"/>
              </w:rPr>
              <w:t>Tribal Dance Intro</w:t>
            </w:r>
          </w:p>
        </w:tc>
        <w:tc>
          <w:tcPr>
            <w:tcW w:w="4934" w:type="dxa"/>
            <w:shd w:val="clear" w:color="auto" w:fill="auto"/>
          </w:tcPr>
          <w:p w14:paraId="22F04C60" w14:textId="3141CBB9" w:rsidR="004F2CAF" w:rsidRPr="00985C68" w:rsidRDefault="004F2CAF" w:rsidP="000A4588">
            <w:pPr>
              <w:spacing w:after="240"/>
              <w:cnfStyle w:val="100000000000" w:firstRow="1" w:lastRow="0" w:firstColumn="0" w:lastColumn="0" w:oddVBand="0" w:evenVBand="0" w:oddHBand="0" w:evenHBand="0" w:firstRowFirstColumn="0" w:firstRowLastColumn="0" w:lastRowFirstColumn="0" w:lastRowLastColumn="0"/>
              <w:rPr>
                <w:rFonts w:ascii="Gill Sans" w:hAnsi="Gill Sans"/>
                <w:color w:val="17365D" w:themeColor="text2" w:themeShade="BF"/>
                <w:sz w:val="18"/>
                <w:szCs w:val="18"/>
              </w:rPr>
            </w:pPr>
            <w:r w:rsidRPr="00985C68">
              <w:rPr>
                <w:rFonts w:ascii="Gill Sans" w:hAnsi="Gill Sans"/>
                <w:color w:val="17365D" w:themeColor="text2" w:themeShade="BF"/>
                <w:sz w:val="18"/>
                <w:szCs w:val="18"/>
              </w:rPr>
              <w:t>Tribal Dance</w:t>
            </w:r>
            <w:r>
              <w:rPr>
                <w:rFonts w:ascii="Gill Sans" w:hAnsi="Gill Sans"/>
                <w:color w:val="17365D" w:themeColor="text2" w:themeShade="BF"/>
                <w:sz w:val="18"/>
                <w:szCs w:val="18"/>
              </w:rPr>
              <w:t>,</w:t>
            </w:r>
            <w:r w:rsidRPr="00985C68">
              <w:rPr>
                <w:rFonts w:ascii="Gill Sans" w:hAnsi="Gill Sans"/>
                <w:color w:val="17365D" w:themeColor="text2" w:themeShade="BF"/>
                <w:sz w:val="18"/>
                <w:szCs w:val="18"/>
              </w:rPr>
              <w:t xml:space="preserve"> a sonic painting </w:t>
            </w:r>
            <w:r>
              <w:rPr>
                <w:rFonts w:ascii="Gill Sans" w:hAnsi="Gill Sans"/>
                <w:color w:val="17365D" w:themeColor="text2" w:themeShade="BF"/>
                <w:sz w:val="18"/>
                <w:szCs w:val="18"/>
              </w:rPr>
              <w:t>employing</w:t>
            </w:r>
            <w:r w:rsidRPr="00985C68">
              <w:rPr>
                <w:rFonts w:ascii="Gill Sans" w:hAnsi="Gill Sans"/>
                <w:color w:val="17365D" w:themeColor="text2" w:themeShade="BF"/>
                <w:sz w:val="18"/>
                <w:szCs w:val="18"/>
              </w:rPr>
              <w:t xml:space="preserve"> </w:t>
            </w:r>
            <w:r>
              <w:rPr>
                <w:rFonts w:ascii="Gill Sans" w:hAnsi="Gill Sans"/>
                <w:color w:val="17365D" w:themeColor="text2" w:themeShade="BF"/>
                <w:sz w:val="18"/>
                <w:szCs w:val="18"/>
              </w:rPr>
              <w:t xml:space="preserve">Afro and </w:t>
            </w:r>
            <w:r w:rsidR="00060E30">
              <w:rPr>
                <w:rFonts w:ascii="Gill Sans" w:hAnsi="Gill Sans"/>
                <w:color w:val="17365D" w:themeColor="text2" w:themeShade="BF"/>
                <w:sz w:val="18"/>
                <w:szCs w:val="18"/>
              </w:rPr>
              <w:t>Brazilian</w:t>
            </w:r>
            <w:r w:rsidRPr="00985C68">
              <w:rPr>
                <w:rFonts w:ascii="Gill Sans" w:hAnsi="Gill Sans"/>
                <w:color w:val="17365D" w:themeColor="text2" w:themeShade="BF"/>
                <w:sz w:val="18"/>
                <w:szCs w:val="18"/>
              </w:rPr>
              <w:t xml:space="preserve"> percussion</w:t>
            </w:r>
            <w:r w:rsidR="00DC469A">
              <w:rPr>
                <w:rFonts w:ascii="Gill Sans" w:hAnsi="Gill Sans"/>
                <w:color w:val="17365D" w:themeColor="text2" w:themeShade="BF"/>
                <w:sz w:val="18"/>
                <w:szCs w:val="18"/>
              </w:rPr>
              <w:t xml:space="preserve"> from Eric </w:t>
            </w:r>
            <w:proofErr w:type="spellStart"/>
            <w:r w:rsidR="00DC469A">
              <w:rPr>
                <w:rFonts w:ascii="Gill Sans" w:hAnsi="Gill Sans"/>
                <w:color w:val="17365D" w:themeColor="text2" w:themeShade="BF"/>
                <w:sz w:val="18"/>
                <w:szCs w:val="18"/>
              </w:rPr>
              <w:t>McKane</w:t>
            </w:r>
            <w:proofErr w:type="spellEnd"/>
            <w:r w:rsidRPr="00985C68">
              <w:rPr>
                <w:rFonts w:ascii="Gill Sans" w:hAnsi="Gill Sans"/>
                <w:color w:val="17365D" w:themeColor="text2" w:themeShade="BF"/>
                <w:sz w:val="18"/>
                <w:szCs w:val="18"/>
              </w:rPr>
              <w:t xml:space="preserve">, </w:t>
            </w:r>
            <w:r>
              <w:rPr>
                <w:rFonts w:ascii="Gill Sans" w:hAnsi="Gill Sans"/>
                <w:color w:val="17365D" w:themeColor="text2" w:themeShade="BF"/>
                <w:sz w:val="18"/>
                <w:szCs w:val="18"/>
              </w:rPr>
              <w:t>woodwinds</w:t>
            </w:r>
            <w:r w:rsidR="00DC469A">
              <w:rPr>
                <w:rFonts w:ascii="Gill Sans" w:hAnsi="Gill Sans"/>
                <w:color w:val="17365D" w:themeColor="text2" w:themeShade="BF"/>
                <w:sz w:val="18"/>
                <w:szCs w:val="18"/>
              </w:rPr>
              <w:t xml:space="preserve"> Art Web, Cal Bennett and Fred Jackson</w:t>
            </w:r>
            <w:r>
              <w:rPr>
                <w:rFonts w:ascii="Gill Sans" w:hAnsi="Gill Sans"/>
                <w:color w:val="17365D" w:themeColor="text2" w:themeShade="BF"/>
                <w:sz w:val="18"/>
                <w:szCs w:val="18"/>
              </w:rPr>
              <w:t xml:space="preserve">, </w:t>
            </w:r>
            <w:proofErr w:type="spellStart"/>
            <w:r w:rsidR="00C17702">
              <w:rPr>
                <w:rFonts w:ascii="Gill Sans" w:hAnsi="Gill Sans"/>
                <w:color w:val="17365D" w:themeColor="text2" w:themeShade="BF"/>
                <w:sz w:val="18"/>
                <w:szCs w:val="18"/>
              </w:rPr>
              <w:t>Wah</w:t>
            </w:r>
            <w:proofErr w:type="spellEnd"/>
            <w:r>
              <w:rPr>
                <w:rFonts w:ascii="Gill Sans" w:hAnsi="Gill Sans"/>
                <w:color w:val="17365D" w:themeColor="text2" w:themeShade="BF"/>
                <w:sz w:val="18"/>
                <w:szCs w:val="18"/>
              </w:rPr>
              <w:t xml:space="preserve"> guitar</w:t>
            </w:r>
            <w:r w:rsidRPr="00985C68">
              <w:rPr>
                <w:rFonts w:ascii="Gill Sans" w:hAnsi="Gill Sans"/>
                <w:color w:val="17365D" w:themeColor="text2" w:themeShade="BF"/>
                <w:sz w:val="18"/>
                <w:szCs w:val="18"/>
              </w:rPr>
              <w:t xml:space="preserve"> and </w:t>
            </w:r>
            <w:r w:rsidR="00C17702">
              <w:rPr>
                <w:rFonts w:ascii="Gill Sans" w:hAnsi="Gill Sans"/>
                <w:color w:val="17365D" w:themeColor="text2" w:themeShade="BF"/>
                <w:sz w:val="18"/>
                <w:szCs w:val="18"/>
              </w:rPr>
              <w:t xml:space="preserve">introducing </w:t>
            </w:r>
            <w:r w:rsidR="000B20AF">
              <w:rPr>
                <w:rFonts w:ascii="Gill Sans" w:hAnsi="Gill Sans"/>
                <w:color w:val="17365D" w:themeColor="text2" w:themeShade="BF"/>
                <w:sz w:val="18"/>
                <w:szCs w:val="18"/>
              </w:rPr>
              <w:t>our signature vo</w:t>
            </w:r>
            <w:r w:rsidR="00DC469A">
              <w:rPr>
                <w:rFonts w:ascii="Gill Sans" w:hAnsi="Gill Sans"/>
                <w:color w:val="17365D" w:themeColor="text2" w:themeShade="BF"/>
                <w:sz w:val="18"/>
                <w:szCs w:val="18"/>
              </w:rPr>
              <w:t>cal arrangement</w:t>
            </w:r>
            <w:r>
              <w:rPr>
                <w:rFonts w:ascii="Gill Sans" w:hAnsi="Gill Sans"/>
                <w:color w:val="17365D" w:themeColor="text2" w:themeShade="BF"/>
                <w:sz w:val="18"/>
                <w:szCs w:val="18"/>
              </w:rPr>
              <w:t xml:space="preserve"> </w:t>
            </w:r>
            <w:r w:rsidR="005F0143">
              <w:rPr>
                <w:rFonts w:ascii="Gill Sans" w:hAnsi="Gill Sans"/>
                <w:color w:val="17365D" w:themeColor="text2" w:themeShade="BF"/>
                <w:sz w:val="18"/>
                <w:szCs w:val="18"/>
              </w:rPr>
              <w:t xml:space="preserve">featuring Kari Taylor </w:t>
            </w:r>
            <w:r w:rsidR="0009489B">
              <w:rPr>
                <w:rFonts w:ascii="Gill Sans" w:hAnsi="Gill Sans"/>
                <w:color w:val="17365D" w:themeColor="text2" w:themeShade="BF"/>
                <w:sz w:val="18"/>
                <w:szCs w:val="18"/>
              </w:rPr>
              <w:t>opens the CD. This</w:t>
            </w:r>
            <w:r w:rsidRPr="00985C68">
              <w:rPr>
                <w:rFonts w:ascii="Gill Sans" w:hAnsi="Gill Sans"/>
                <w:color w:val="17365D" w:themeColor="text2" w:themeShade="BF"/>
                <w:sz w:val="18"/>
                <w:szCs w:val="18"/>
              </w:rPr>
              <w:t xml:space="preserve"> </w:t>
            </w:r>
            <w:r w:rsidR="00AD4705">
              <w:rPr>
                <w:rFonts w:ascii="Gill Sans" w:hAnsi="Gill Sans"/>
                <w:color w:val="17365D" w:themeColor="text2" w:themeShade="BF"/>
                <w:sz w:val="18"/>
                <w:szCs w:val="18"/>
              </w:rPr>
              <w:t>‘harmonic storm’</w:t>
            </w:r>
            <w:r w:rsidR="00F96398">
              <w:rPr>
                <w:rFonts w:ascii="Gill Sans" w:hAnsi="Gill Sans"/>
                <w:color w:val="17365D" w:themeColor="text2" w:themeShade="BF"/>
                <w:sz w:val="18"/>
                <w:szCs w:val="18"/>
              </w:rPr>
              <w:t xml:space="preserve"> </w:t>
            </w:r>
            <w:r>
              <w:rPr>
                <w:rFonts w:ascii="Gill Sans" w:hAnsi="Gill Sans"/>
                <w:color w:val="17365D" w:themeColor="text2" w:themeShade="BF"/>
                <w:sz w:val="18"/>
                <w:szCs w:val="18"/>
              </w:rPr>
              <w:t>combines avant-garde</w:t>
            </w:r>
            <w:r w:rsidR="00DC469A">
              <w:rPr>
                <w:rFonts w:ascii="Gill Sans" w:hAnsi="Gill Sans"/>
                <w:color w:val="17365D" w:themeColor="text2" w:themeShade="BF"/>
                <w:sz w:val="18"/>
                <w:szCs w:val="18"/>
              </w:rPr>
              <w:t>,</w:t>
            </w:r>
            <w:r>
              <w:rPr>
                <w:rFonts w:ascii="Gill Sans" w:hAnsi="Gill Sans"/>
                <w:color w:val="17365D" w:themeColor="text2" w:themeShade="BF"/>
                <w:sz w:val="18"/>
                <w:szCs w:val="18"/>
              </w:rPr>
              <w:t xml:space="preserve"> freeform jazz, </w:t>
            </w:r>
            <w:r w:rsidR="00DC469A">
              <w:rPr>
                <w:rFonts w:ascii="Gill Sans" w:hAnsi="Gill Sans"/>
                <w:color w:val="17365D" w:themeColor="text2" w:themeShade="BF"/>
                <w:sz w:val="18"/>
                <w:szCs w:val="18"/>
              </w:rPr>
              <w:t xml:space="preserve">and </w:t>
            </w:r>
            <w:r w:rsidRPr="00985C68">
              <w:rPr>
                <w:rFonts w:ascii="Gill Sans" w:hAnsi="Gill Sans"/>
                <w:color w:val="17365D" w:themeColor="text2" w:themeShade="BF"/>
                <w:sz w:val="18"/>
                <w:szCs w:val="18"/>
              </w:rPr>
              <w:t>rich</w:t>
            </w:r>
            <w:r w:rsidR="000B20AF">
              <w:rPr>
                <w:rFonts w:ascii="Gill Sans" w:hAnsi="Gill Sans"/>
                <w:color w:val="17365D" w:themeColor="text2" w:themeShade="BF"/>
                <w:sz w:val="18"/>
                <w:szCs w:val="18"/>
              </w:rPr>
              <w:t>,</w:t>
            </w:r>
            <w:r w:rsidRPr="00985C68">
              <w:rPr>
                <w:rFonts w:ascii="Gill Sans" w:hAnsi="Gill Sans"/>
                <w:color w:val="17365D" w:themeColor="text2" w:themeShade="BF"/>
                <w:sz w:val="18"/>
                <w:szCs w:val="18"/>
              </w:rPr>
              <w:t xml:space="preserve"> </w:t>
            </w:r>
            <w:r>
              <w:rPr>
                <w:rFonts w:ascii="Gill Sans" w:hAnsi="Gill Sans"/>
                <w:color w:val="17365D" w:themeColor="text2" w:themeShade="BF"/>
                <w:sz w:val="18"/>
                <w:szCs w:val="18"/>
              </w:rPr>
              <w:t>soulful</w:t>
            </w:r>
            <w:r w:rsidRPr="00985C68">
              <w:rPr>
                <w:rFonts w:ascii="Gill Sans" w:hAnsi="Gill Sans"/>
                <w:color w:val="17365D" w:themeColor="text2" w:themeShade="BF"/>
                <w:sz w:val="18"/>
                <w:szCs w:val="18"/>
              </w:rPr>
              <w:t xml:space="preserve"> voca</w:t>
            </w:r>
            <w:r>
              <w:rPr>
                <w:rFonts w:ascii="Gill Sans" w:hAnsi="Gill Sans"/>
                <w:color w:val="17365D" w:themeColor="text2" w:themeShade="BF"/>
                <w:sz w:val="18"/>
                <w:szCs w:val="18"/>
              </w:rPr>
              <w:t>l harmonies</w:t>
            </w:r>
            <w:r w:rsidRPr="00985C68">
              <w:rPr>
                <w:rFonts w:ascii="Gill Sans" w:hAnsi="Gill Sans"/>
                <w:color w:val="17365D" w:themeColor="text2" w:themeShade="BF"/>
                <w:sz w:val="18"/>
                <w:szCs w:val="18"/>
              </w:rPr>
              <w:t xml:space="preserve">. </w:t>
            </w:r>
            <w:r w:rsidR="005F0143">
              <w:rPr>
                <w:rFonts w:ascii="Gill Sans" w:hAnsi="Gill Sans"/>
                <w:color w:val="17365D" w:themeColor="text2" w:themeShade="BF"/>
                <w:sz w:val="18"/>
                <w:szCs w:val="18"/>
              </w:rPr>
              <w:t>Tribal Dance is an</w:t>
            </w:r>
            <w:r w:rsidRPr="00985C68">
              <w:rPr>
                <w:rFonts w:ascii="Gill Sans" w:hAnsi="Gill Sans"/>
                <w:color w:val="17365D" w:themeColor="text2" w:themeShade="BF"/>
                <w:sz w:val="18"/>
                <w:szCs w:val="18"/>
              </w:rPr>
              <w:t xml:space="preserve"> attention-grabbing piece</w:t>
            </w:r>
            <w:r w:rsidR="005F0143">
              <w:rPr>
                <w:rFonts w:ascii="Gill Sans" w:hAnsi="Gill Sans"/>
                <w:color w:val="17365D" w:themeColor="text2" w:themeShade="BF"/>
                <w:sz w:val="18"/>
                <w:szCs w:val="18"/>
              </w:rPr>
              <w:t xml:space="preserve"> </w:t>
            </w:r>
            <w:r w:rsidR="00060E30">
              <w:rPr>
                <w:rFonts w:ascii="Gill Sans" w:hAnsi="Gill Sans"/>
                <w:color w:val="17365D" w:themeColor="text2" w:themeShade="BF"/>
                <w:sz w:val="18"/>
                <w:szCs w:val="18"/>
              </w:rPr>
              <w:t>that</w:t>
            </w:r>
            <w:r w:rsidRPr="00985C68">
              <w:rPr>
                <w:rFonts w:ascii="Gill Sans" w:hAnsi="Gill Sans"/>
                <w:color w:val="17365D" w:themeColor="text2" w:themeShade="BF"/>
                <w:sz w:val="18"/>
                <w:szCs w:val="18"/>
              </w:rPr>
              <w:t xml:space="preserve"> </w:t>
            </w:r>
            <w:r w:rsidR="000A4588">
              <w:rPr>
                <w:rFonts w:ascii="Gill Sans" w:hAnsi="Gill Sans"/>
                <w:color w:val="17365D" w:themeColor="text2" w:themeShade="BF"/>
                <w:sz w:val="18"/>
                <w:szCs w:val="18"/>
              </w:rPr>
              <w:t>launches</w:t>
            </w:r>
            <w:r w:rsidRPr="00985C68">
              <w:rPr>
                <w:rFonts w:ascii="Gill Sans" w:hAnsi="Gill Sans"/>
                <w:color w:val="17365D" w:themeColor="text2" w:themeShade="BF"/>
                <w:sz w:val="18"/>
                <w:szCs w:val="18"/>
              </w:rPr>
              <w:t xml:space="preserve"> </w:t>
            </w:r>
            <w:r w:rsidRPr="00FA37F0">
              <w:rPr>
                <w:rFonts w:ascii="Gill Sans" w:hAnsi="Gill Sans"/>
                <w:b/>
                <w:color w:val="17365D" w:themeColor="text2" w:themeShade="BF"/>
                <w:sz w:val="18"/>
                <w:szCs w:val="18"/>
              </w:rPr>
              <w:t xml:space="preserve">Shades of </w:t>
            </w:r>
            <w:proofErr w:type="spellStart"/>
            <w:r w:rsidRPr="00FA37F0">
              <w:rPr>
                <w:rFonts w:ascii="Gill Sans" w:hAnsi="Gill Sans"/>
                <w:b/>
                <w:color w:val="17365D" w:themeColor="text2" w:themeShade="BF"/>
                <w:sz w:val="18"/>
                <w:szCs w:val="18"/>
              </w:rPr>
              <w:t>Blu</w:t>
            </w:r>
            <w:proofErr w:type="spellEnd"/>
            <w:r w:rsidRPr="00985C68">
              <w:rPr>
                <w:rFonts w:ascii="Gill Sans" w:hAnsi="Gill Sans"/>
                <w:color w:val="17365D" w:themeColor="text2" w:themeShade="BF"/>
                <w:sz w:val="18"/>
                <w:szCs w:val="18"/>
              </w:rPr>
              <w:t>.</w:t>
            </w:r>
          </w:p>
        </w:tc>
      </w:tr>
      <w:tr w:rsidR="004F2CAF" w:rsidRPr="00503066" w14:paraId="36530BBF"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06E576E0" w14:textId="77777777" w:rsidR="004F2CAF" w:rsidRPr="003C4517" w:rsidRDefault="004F2CAF" w:rsidP="00256AA6">
            <w:pPr>
              <w:spacing w:after="240"/>
              <w:rPr>
                <w:rFonts w:ascii="Gill Sans" w:hAnsi="Gill Sans"/>
                <w:color w:val="808080" w:themeColor="background1" w:themeShade="80"/>
              </w:rPr>
            </w:pPr>
            <w:r w:rsidRPr="003C4517">
              <w:rPr>
                <w:rFonts w:ascii="Gill Sans" w:hAnsi="Gill Sans"/>
                <w:color w:val="808080" w:themeColor="background1" w:themeShade="80"/>
              </w:rPr>
              <w:t>High Modes</w:t>
            </w:r>
          </w:p>
        </w:tc>
        <w:tc>
          <w:tcPr>
            <w:tcW w:w="4934" w:type="dxa"/>
            <w:shd w:val="clear" w:color="auto" w:fill="auto"/>
          </w:tcPr>
          <w:p w14:paraId="2C0E294C" w14:textId="352955B5" w:rsidR="004F2CAF" w:rsidRPr="00985C68" w:rsidRDefault="0015269C" w:rsidP="00BB20CD">
            <w:pPr>
              <w:spacing w:after="240"/>
              <w:cnfStyle w:val="100000000000" w:firstRow="1" w:lastRow="0" w:firstColumn="0" w:lastColumn="0" w:oddVBand="0" w:evenVBand="0" w:oddHBand="0" w:evenHBand="0" w:firstRowFirstColumn="0" w:firstRowLastColumn="0" w:lastRowFirstColumn="0" w:lastRowLastColumn="0"/>
              <w:rPr>
                <w:rFonts w:ascii="Gill Sans" w:hAnsi="Gill Sans"/>
                <w:color w:val="17365D" w:themeColor="text2" w:themeShade="BF"/>
                <w:sz w:val="18"/>
                <w:szCs w:val="18"/>
              </w:rPr>
            </w:pPr>
            <w:r>
              <w:rPr>
                <w:rFonts w:ascii="Gill Sans" w:hAnsi="Gill Sans"/>
                <w:color w:val="17365D" w:themeColor="text2" w:themeShade="BF"/>
                <w:sz w:val="18"/>
                <w:szCs w:val="18"/>
              </w:rPr>
              <w:t xml:space="preserve">High Modes, </w:t>
            </w:r>
            <w:r w:rsidR="000A4588">
              <w:rPr>
                <w:rFonts w:ascii="Gill Sans" w:hAnsi="Gill Sans"/>
                <w:color w:val="17365D" w:themeColor="text2" w:themeShade="BF"/>
                <w:sz w:val="18"/>
                <w:szCs w:val="18"/>
              </w:rPr>
              <w:t xml:space="preserve">is </w:t>
            </w:r>
            <w:r w:rsidR="004F2CAF" w:rsidRPr="00985C68">
              <w:rPr>
                <w:rFonts w:ascii="Gill Sans" w:hAnsi="Gill Sans"/>
                <w:color w:val="17365D" w:themeColor="text2" w:themeShade="BF"/>
                <w:sz w:val="18"/>
                <w:szCs w:val="18"/>
              </w:rPr>
              <w:t>a soulful piece from the pen of tenor sax man Hank Mobley. The original can be heard on</w:t>
            </w:r>
            <w:r w:rsidR="00833586" w:rsidRPr="00833586">
              <w:rPr>
                <w:rFonts w:ascii="Helvetica Neue" w:hAnsi="Helvetica Neue"/>
                <w:color w:val="000000"/>
                <w:sz w:val="18"/>
                <w:szCs w:val="18"/>
                <w:shd w:val="clear" w:color="auto" w:fill="FFFFFF"/>
              </w:rPr>
              <w:t xml:space="preserve"> </w:t>
            </w:r>
            <w:r w:rsidR="00833586" w:rsidRPr="00BB20CD">
              <w:rPr>
                <w:rFonts w:ascii="Gill Sans" w:hAnsi="Gill Sans"/>
                <w:color w:val="17365D" w:themeColor="text2" w:themeShade="BF"/>
                <w:sz w:val="18"/>
                <w:szCs w:val="18"/>
              </w:rPr>
              <w:t xml:space="preserve">Meet You At The Jazz Corner Of The World, </w:t>
            </w:r>
            <w:r w:rsidR="00833586" w:rsidRPr="00833586">
              <w:rPr>
                <w:rFonts w:ascii="Gill Sans" w:hAnsi="Gill Sans"/>
                <w:color w:val="17365D" w:themeColor="text2" w:themeShade="BF"/>
                <w:sz w:val="18"/>
                <w:szCs w:val="18"/>
              </w:rPr>
              <w:t>Vol. 2 (1961)</w:t>
            </w:r>
            <w:r w:rsidR="00BB20CD">
              <w:rPr>
                <w:rFonts w:ascii="Gill Sans" w:hAnsi="Gill Sans"/>
                <w:color w:val="17365D" w:themeColor="text2" w:themeShade="BF"/>
                <w:sz w:val="18"/>
                <w:szCs w:val="18"/>
              </w:rPr>
              <w:t xml:space="preserve"> by</w:t>
            </w:r>
            <w:r w:rsidR="004F2CAF" w:rsidRPr="00985C68">
              <w:rPr>
                <w:rFonts w:ascii="Gill Sans" w:hAnsi="Gill Sans"/>
                <w:color w:val="17365D" w:themeColor="text2" w:themeShade="BF"/>
                <w:sz w:val="18"/>
                <w:szCs w:val="18"/>
              </w:rPr>
              <w:t xml:space="preserve"> Art Blakely and the Jazz Messengers. </w:t>
            </w:r>
            <w:r w:rsidR="00BB20CD">
              <w:rPr>
                <w:rFonts w:ascii="Gill Sans" w:hAnsi="Gill Sans"/>
                <w:color w:val="17365D" w:themeColor="text2" w:themeShade="BF"/>
                <w:sz w:val="18"/>
                <w:szCs w:val="18"/>
              </w:rPr>
              <w:t>T</w:t>
            </w:r>
            <w:r w:rsidR="004F2CAF" w:rsidRPr="00985C68">
              <w:rPr>
                <w:rFonts w:ascii="Gill Sans" w:hAnsi="Gill Sans"/>
                <w:color w:val="17365D" w:themeColor="text2" w:themeShade="BF"/>
                <w:sz w:val="18"/>
                <w:szCs w:val="18"/>
              </w:rPr>
              <w:t xml:space="preserve">he vintage recording will not prepare your ears for this reimagined version. Like other reimagined pieces on this project, also taken from the soul jazz era, High Modes has been carefully crafted to fit </w:t>
            </w:r>
            <w:r>
              <w:rPr>
                <w:rFonts w:ascii="Gill Sans" w:hAnsi="Gill Sans"/>
                <w:color w:val="17365D" w:themeColor="text2" w:themeShade="BF"/>
                <w:sz w:val="18"/>
                <w:szCs w:val="18"/>
              </w:rPr>
              <w:t xml:space="preserve">within </w:t>
            </w:r>
            <w:r w:rsidR="004F2CAF" w:rsidRPr="00985C68">
              <w:rPr>
                <w:rFonts w:ascii="Gill Sans" w:hAnsi="Gill Sans"/>
                <w:color w:val="17365D" w:themeColor="text2" w:themeShade="BF"/>
                <w:sz w:val="18"/>
                <w:szCs w:val="18"/>
              </w:rPr>
              <w:t>today’s contemporary m</w:t>
            </w:r>
            <w:r w:rsidR="004F2CAF">
              <w:rPr>
                <w:rFonts w:ascii="Gill Sans" w:hAnsi="Gill Sans"/>
                <w:color w:val="17365D" w:themeColor="text2" w:themeShade="BF"/>
                <w:sz w:val="18"/>
                <w:szCs w:val="18"/>
              </w:rPr>
              <w:t>usic</w:t>
            </w:r>
            <w:r>
              <w:rPr>
                <w:rFonts w:ascii="Gill Sans" w:hAnsi="Gill Sans"/>
                <w:color w:val="17365D" w:themeColor="text2" w:themeShade="BF"/>
                <w:sz w:val="18"/>
                <w:szCs w:val="18"/>
              </w:rPr>
              <w:t xml:space="preserve"> style</w:t>
            </w:r>
            <w:r w:rsidR="004F2CAF">
              <w:rPr>
                <w:rFonts w:ascii="Gill Sans" w:hAnsi="Gill Sans"/>
                <w:color w:val="17365D" w:themeColor="text2" w:themeShade="BF"/>
                <w:sz w:val="18"/>
                <w:szCs w:val="18"/>
              </w:rPr>
              <w:t>. It’s a funky rethink of a</w:t>
            </w:r>
            <w:r w:rsidR="004F2CAF" w:rsidRPr="00985C68">
              <w:rPr>
                <w:rFonts w:ascii="Gill Sans" w:hAnsi="Gill Sans"/>
                <w:color w:val="17365D" w:themeColor="text2" w:themeShade="BF"/>
                <w:sz w:val="18"/>
                <w:szCs w:val="18"/>
              </w:rPr>
              <w:t xml:space="preserve"> </w:t>
            </w:r>
            <w:r w:rsidR="00F61277" w:rsidRPr="00985C68">
              <w:rPr>
                <w:rFonts w:ascii="Gill Sans" w:hAnsi="Gill Sans"/>
                <w:color w:val="17365D" w:themeColor="text2" w:themeShade="BF"/>
                <w:sz w:val="18"/>
                <w:szCs w:val="18"/>
              </w:rPr>
              <w:t>sou</w:t>
            </w:r>
            <w:r w:rsidR="00F61277">
              <w:rPr>
                <w:rFonts w:ascii="Gill Sans" w:hAnsi="Gill Sans"/>
                <w:color w:val="17365D" w:themeColor="text2" w:themeShade="BF"/>
                <w:sz w:val="18"/>
                <w:szCs w:val="18"/>
              </w:rPr>
              <w:t>lful</w:t>
            </w:r>
            <w:r w:rsidR="004F2CAF" w:rsidRPr="00985C68">
              <w:rPr>
                <w:rFonts w:ascii="Gill Sans" w:hAnsi="Gill Sans"/>
                <w:color w:val="17365D" w:themeColor="text2" w:themeShade="BF"/>
                <w:sz w:val="18"/>
                <w:szCs w:val="18"/>
              </w:rPr>
              <w:t xml:space="preserve"> jazz piece. HIGH MO</w:t>
            </w:r>
            <w:r w:rsidR="004F2CAF">
              <w:rPr>
                <w:rFonts w:ascii="Gill Sans" w:hAnsi="Gill Sans"/>
                <w:color w:val="17365D" w:themeColor="text2" w:themeShade="BF"/>
                <w:sz w:val="18"/>
                <w:szCs w:val="18"/>
              </w:rPr>
              <w:t xml:space="preserve">DES by H. </w:t>
            </w:r>
            <w:proofErr w:type="gramStart"/>
            <w:r w:rsidR="004F2CAF">
              <w:rPr>
                <w:rFonts w:ascii="Gill Sans" w:hAnsi="Gill Sans"/>
                <w:color w:val="17365D" w:themeColor="text2" w:themeShade="BF"/>
                <w:sz w:val="18"/>
                <w:szCs w:val="18"/>
              </w:rPr>
              <w:t>Mobley,</w:t>
            </w:r>
            <w:proofErr w:type="gramEnd"/>
            <w:r w:rsidR="004F2CAF">
              <w:rPr>
                <w:rFonts w:ascii="Gill Sans" w:hAnsi="Gill Sans"/>
                <w:color w:val="17365D" w:themeColor="text2" w:themeShade="BF"/>
                <w:sz w:val="18"/>
                <w:szCs w:val="18"/>
              </w:rPr>
              <w:t xml:space="preserve"> reimagined by Juewett Bostick on Shades of </w:t>
            </w:r>
            <w:proofErr w:type="spellStart"/>
            <w:r w:rsidR="004F2CAF">
              <w:rPr>
                <w:rFonts w:ascii="Gill Sans" w:hAnsi="Gill Sans"/>
                <w:color w:val="17365D" w:themeColor="text2" w:themeShade="BF"/>
                <w:sz w:val="18"/>
                <w:szCs w:val="18"/>
              </w:rPr>
              <w:t>Blu</w:t>
            </w:r>
            <w:proofErr w:type="spellEnd"/>
            <w:r w:rsidR="00BB20CD">
              <w:rPr>
                <w:rFonts w:ascii="Gill Sans" w:hAnsi="Gill Sans"/>
                <w:color w:val="17365D" w:themeColor="text2" w:themeShade="BF"/>
                <w:sz w:val="18"/>
                <w:szCs w:val="18"/>
              </w:rPr>
              <w:t>.</w:t>
            </w:r>
          </w:p>
        </w:tc>
      </w:tr>
      <w:tr w:rsidR="004F2CAF" w:rsidRPr="00503066" w14:paraId="3A2CD269"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2AF66EA3" w14:textId="69709BE2" w:rsidR="004F2CAF" w:rsidRPr="003C4517" w:rsidRDefault="00BD593C" w:rsidP="00256AA6">
            <w:pPr>
              <w:spacing w:after="240"/>
              <w:rPr>
                <w:rFonts w:ascii="Gill Sans" w:hAnsi="Gill Sans"/>
                <w:color w:val="808080" w:themeColor="background1" w:themeShade="80"/>
              </w:rPr>
            </w:pPr>
            <w:r>
              <w:rPr>
                <w:rFonts w:ascii="Gill Sans" w:hAnsi="Gill Sans"/>
                <w:color w:val="808080" w:themeColor="background1" w:themeShade="80"/>
              </w:rPr>
              <w:t>Sound &amp;</w:t>
            </w:r>
            <w:r w:rsidR="004F2CAF" w:rsidRPr="003C4517">
              <w:rPr>
                <w:rFonts w:ascii="Gill Sans" w:hAnsi="Gill Sans"/>
                <w:color w:val="808080" w:themeColor="background1" w:themeShade="80"/>
              </w:rPr>
              <w:t xml:space="preserve"> Rhythm</w:t>
            </w:r>
          </w:p>
        </w:tc>
        <w:tc>
          <w:tcPr>
            <w:tcW w:w="4934" w:type="dxa"/>
            <w:shd w:val="clear" w:color="auto" w:fill="auto"/>
          </w:tcPr>
          <w:p w14:paraId="4AFF2B4C" w14:textId="5F7A61E5" w:rsidR="004F2CAF" w:rsidRPr="00985C68" w:rsidRDefault="004F2CAF" w:rsidP="005F0143">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sidRPr="00985C68">
              <w:rPr>
                <w:rFonts w:ascii="Gill Sans" w:hAnsi="Gill Sans" w:cs="Gill Sans"/>
                <w:color w:val="17365D" w:themeColor="text2" w:themeShade="BF"/>
                <w:sz w:val="18"/>
                <w:szCs w:val="18"/>
              </w:rPr>
              <w:t xml:space="preserve">It’s all about the jazz and blues! That's the </w:t>
            </w:r>
            <w:r>
              <w:rPr>
                <w:rFonts w:ascii="Gill Sans" w:hAnsi="Gill Sans" w:cs="Gill Sans"/>
                <w:color w:val="17365D" w:themeColor="text2" w:themeShade="BF"/>
                <w:sz w:val="18"/>
                <w:szCs w:val="18"/>
              </w:rPr>
              <w:t>theme running through the project</w:t>
            </w:r>
            <w:r w:rsidR="0085726F">
              <w:rPr>
                <w:rFonts w:ascii="Gill Sans" w:hAnsi="Gill Sans" w:cs="Gill Sans"/>
                <w:color w:val="17365D" w:themeColor="text2" w:themeShade="BF"/>
                <w:sz w:val="18"/>
                <w:szCs w:val="18"/>
              </w:rPr>
              <w:t>,</w:t>
            </w:r>
            <w:r w:rsidR="0085726F" w:rsidRPr="00985C68">
              <w:rPr>
                <w:rFonts w:ascii="Gill Sans" w:hAnsi="Gill Sans" w:cs="Gill Sans"/>
                <w:color w:val="17365D" w:themeColor="text2" w:themeShade="BF"/>
                <w:sz w:val="18"/>
                <w:szCs w:val="18"/>
              </w:rPr>
              <w:t xml:space="preserve"> jazz</w:t>
            </w:r>
            <w:r w:rsidR="0085726F">
              <w:rPr>
                <w:rFonts w:ascii="Gill Sans" w:hAnsi="Gill Sans" w:cs="Gill Sans"/>
                <w:color w:val="17365D" w:themeColor="text2" w:themeShade="BF"/>
                <w:sz w:val="18"/>
                <w:szCs w:val="18"/>
              </w:rPr>
              <w:t>,</w:t>
            </w:r>
            <w:r w:rsidR="0085726F" w:rsidRPr="00985C68">
              <w:rPr>
                <w:rFonts w:ascii="Gill Sans" w:hAnsi="Gill Sans" w:cs="Gill Sans"/>
                <w:color w:val="17365D" w:themeColor="text2" w:themeShade="BF"/>
                <w:sz w:val="18"/>
                <w:szCs w:val="18"/>
              </w:rPr>
              <w:t xml:space="preserve"> </w:t>
            </w:r>
            <w:r w:rsidR="0085726F">
              <w:rPr>
                <w:rFonts w:ascii="Gill Sans" w:hAnsi="Gill Sans" w:cs="Gill Sans"/>
                <w:color w:val="17365D" w:themeColor="text2" w:themeShade="BF"/>
                <w:sz w:val="18"/>
                <w:szCs w:val="18"/>
              </w:rPr>
              <w:t>rhythm &amp;</w:t>
            </w:r>
            <w:r w:rsidR="0085726F" w:rsidRPr="00985C68">
              <w:rPr>
                <w:rFonts w:ascii="Gill Sans" w:hAnsi="Gill Sans" w:cs="Gill Sans"/>
                <w:color w:val="17365D" w:themeColor="text2" w:themeShade="BF"/>
                <w:sz w:val="18"/>
                <w:szCs w:val="18"/>
              </w:rPr>
              <w:t xml:space="preserve"> blues</w:t>
            </w:r>
            <w:r w:rsidR="0085726F">
              <w:rPr>
                <w:rFonts w:ascii="Gill Sans" w:hAnsi="Gill Sans" w:cs="Gill Sans"/>
                <w:color w:val="17365D" w:themeColor="text2" w:themeShade="BF"/>
                <w:sz w:val="18"/>
                <w:szCs w:val="18"/>
              </w:rPr>
              <w:t>.  Denise Stewart returns</w:t>
            </w:r>
            <w:r w:rsidR="00724C09">
              <w:rPr>
                <w:rFonts w:ascii="Gill Sans" w:hAnsi="Gill Sans" w:cs="Gill Sans"/>
                <w:color w:val="17365D" w:themeColor="text2" w:themeShade="BF"/>
                <w:sz w:val="18"/>
                <w:szCs w:val="18"/>
              </w:rPr>
              <w:t xml:space="preserve"> to the </w:t>
            </w:r>
            <w:r w:rsidR="005F0143">
              <w:rPr>
                <w:rFonts w:ascii="Gill Sans" w:hAnsi="Gill Sans" w:cs="Gill Sans"/>
                <w:color w:val="17365D" w:themeColor="text2" w:themeShade="BF"/>
                <w:sz w:val="18"/>
                <w:szCs w:val="18"/>
              </w:rPr>
              <w:t>squad</w:t>
            </w:r>
            <w:r w:rsidR="00724C09">
              <w:rPr>
                <w:rFonts w:ascii="Gill Sans" w:hAnsi="Gill Sans" w:cs="Gill Sans"/>
                <w:color w:val="17365D" w:themeColor="text2" w:themeShade="BF"/>
                <w:sz w:val="18"/>
                <w:szCs w:val="18"/>
              </w:rPr>
              <w:t>, out front with</w:t>
            </w:r>
            <w:r>
              <w:rPr>
                <w:rFonts w:ascii="Gill Sans" w:hAnsi="Gill Sans" w:cs="Gill Sans"/>
                <w:color w:val="17365D" w:themeColor="text2" w:themeShade="BF"/>
                <w:sz w:val="18"/>
                <w:szCs w:val="18"/>
              </w:rPr>
              <w:t xml:space="preserve"> the </w:t>
            </w:r>
            <w:r w:rsidR="0059685C">
              <w:rPr>
                <w:rFonts w:ascii="Gill Sans" w:hAnsi="Gill Sans" w:cs="Gill Sans"/>
                <w:color w:val="17365D" w:themeColor="text2" w:themeShade="BF"/>
                <w:sz w:val="18"/>
                <w:szCs w:val="18"/>
              </w:rPr>
              <w:t xml:space="preserve">lyrical </w:t>
            </w:r>
            <w:r w:rsidRPr="00985C68">
              <w:rPr>
                <w:rFonts w:ascii="Gill Sans" w:hAnsi="Gill Sans" w:cs="Gill Sans"/>
                <w:color w:val="17365D" w:themeColor="text2" w:themeShade="BF"/>
                <w:sz w:val="18"/>
                <w:szCs w:val="18"/>
              </w:rPr>
              <w:t xml:space="preserve">story </w:t>
            </w:r>
            <w:r w:rsidR="000B20AF">
              <w:rPr>
                <w:rFonts w:ascii="Gill Sans" w:hAnsi="Gill Sans" w:cs="Gill Sans"/>
                <w:color w:val="17365D" w:themeColor="text2" w:themeShade="BF"/>
                <w:sz w:val="18"/>
                <w:szCs w:val="18"/>
              </w:rPr>
              <w:t>for</w:t>
            </w:r>
            <w:r>
              <w:rPr>
                <w:rFonts w:ascii="Gill Sans" w:hAnsi="Gill Sans" w:cs="Gill Sans"/>
                <w:color w:val="17365D" w:themeColor="text2" w:themeShade="BF"/>
                <w:sz w:val="18"/>
                <w:szCs w:val="18"/>
              </w:rPr>
              <w:t xml:space="preserve"> th</w:t>
            </w:r>
            <w:r w:rsidR="000B20AF">
              <w:rPr>
                <w:rFonts w:ascii="Gill Sans" w:hAnsi="Gill Sans" w:cs="Gill Sans"/>
                <w:color w:val="17365D" w:themeColor="text2" w:themeShade="BF"/>
                <w:sz w:val="18"/>
                <w:szCs w:val="18"/>
              </w:rPr>
              <w:t>e</w:t>
            </w:r>
            <w:r>
              <w:rPr>
                <w:rFonts w:ascii="Gill Sans" w:hAnsi="Gill Sans" w:cs="Gill Sans"/>
                <w:color w:val="17365D" w:themeColor="text2" w:themeShade="BF"/>
                <w:sz w:val="18"/>
                <w:szCs w:val="18"/>
              </w:rPr>
              <w:t xml:space="preserve"> </w:t>
            </w:r>
            <w:r w:rsidRPr="00985C68">
              <w:rPr>
                <w:rFonts w:ascii="Gill Sans" w:hAnsi="Gill Sans" w:cs="Gill Sans"/>
                <w:color w:val="17365D" w:themeColor="text2" w:themeShade="BF"/>
                <w:sz w:val="18"/>
                <w:szCs w:val="18"/>
              </w:rPr>
              <w:t xml:space="preserve">track. </w:t>
            </w:r>
            <w:r w:rsidR="0059685C">
              <w:rPr>
                <w:rFonts w:ascii="Gill Sans" w:hAnsi="Gill Sans" w:cs="Gill Sans"/>
                <w:color w:val="17365D" w:themeColor="text2" w:themeShade="BF"/>
                <w:sz w:val="18"/>
                <w:szCs w:val="18"/>
              </w:rPr>
              <w:t>The</w:t>
            </w:r>
            <w:r w:rsidR="005F0143">
              <w:rPr>
                <w:rFonts w:ascii="Gill Sans" w:hAnsi="Gill Sans" w:cs="Gill Sans"/>
                <w:color w:val="17365D" w:themeColor="text2" w:themeShade="BF"/>
                <w:sz w:val="18"/>
                <w:szCs w:val="18"/>
              </w:rPr>
              <w:t xml:space="preserve"> vocal</w:t>
            </w:r>
            <w:r w:rsidR="0059685C">
              <w:rPr>
                <w:rFonts w:ascii="Gill Sans" w:hAnsi="Gill Sans" w:cs="Gill Sans"/>
                <w:color w:val="17365D" w:themeColor="text2" w:themeShade="BF"/>
                <w:sz w:val="18"/>
                <w:szCs w:val="18"/>
              </w:rPr>
              <w:t xml:space="preserve"> </w:t>
            </w:r>
            <w:r w:rsidRPr="00985C68">
              <w:rPr>
                <w:rFonts w:ascii="Gill Sans" w:hAnsi="Gill Sans" w:cs="Gill Sans"/>
                <w:color w:val="17365D" w:themeColor="text2" w:themeShade="BF"/>
                <w:sz w:val="18"/>
                <w:szCs w:val="18"/>
              </w:rPr>
              <w:t xml:space="preserve">opening sets </w:t>
            </w:r>
            <w:r>
              <w:rPr>
                <w:rFonts w:ascii="Gill Sans" w:hAnsi="Gill Sans" w:cs="Gill Sans"/>
                <w:color w:val="17365D" w:themeColor="text2" w:themeShade="BF"/>
                <w:sz w:val="18"/>
                <w:szCs w:val="18"/>
              </w:rPr>
              <w:t xml:space="preserve">a </w:t>
            </w:r>
            <w:r w:rsidR="000C1539">
              <w:rPr>
                <w:rFonts w:ascii="Gill Sans" w:hAnsi="Gill Sans" w:cs="Gill Sans"/>
                <w:color w:val="17365D" w:themeColor="text2" w:themeShade="BF"/>
                <w:sz w:val="18"/>
                <w:szCs w:val="18"/>
              </w:rPr>
              <w:t xml:space="preserve">high </w:t>
            </w:r>
            <w:r w:rsidRPr="00985C68">
              <w:rPr>
                <w:rFonts w:ascii="Gill Sans" w:hAnsi="Gill Sans" w:cs="Gill Sans"/>
                <w:color w:val="17365D" w:themeColor="text2" w:themeShade="BF"/>
                <w:sz w:val="18"/>
                <w:szCs w:val="18"/>
              </w:rPr>
              <w:t>standard</w:t>
            </w:r>
            <w:r w:rsidR="005F0143">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w:t>
            </w:r>
            <w:r w:rsidR="005F0143">
              <w:rPr>
                <w:rFonts w:ascii="Gill Sans" w:hAnsi="Gill Sans" w:cs="Gill Sans"/>
                <w:color w:val="17365D" w:themeColor="text2" w:themeShade="BF"/>
                <w:sz w:val="18"/>
                <w:szCs w:val="18"/>
              </w:rPr>
              <w:t>I</w:t>
            </w:r>
            <w:r w:rsidR="000B20AF">
              <w:rPr>
                <w:rFonts w:ascii="Gill Sans" w:hAnsi="Gill Sans" w:cs="Gill Sans"/>
                <w:color w:val="17365D" w:themeColor="text2" w:themeShade="BF"/>
                <w:sz w:val="18"/>
                <w:szCs w:val="18"/>
              </w:rPr>
              <w:t>ts</w:t>
            </w:r>
            <w:r w:rsidRPr="00985C68">
              <w:rPr>
                <w:rFonts w:ascii="Gill Sans" w:hAnsi="Gill Sans" w:cs="Gill Sans"/>
                <w:color w:val="17365D" w:themeColor="text2" w:themeShade="BF"/>
                <w:sz w:val="18"/>
                <w:szCs w:val="18"/>
              </w:rPr>
              <w:t xml:space="preserve"> one slick</w:t>
            </w:r>
            <w:r w:rsidR="000B20AF">
              <w:rPr>
                <w:rFonts w:ascii="Gill Sans" w:hAnsi="Gill Sans" w:cs="Gill Sans"/>
                <w:color w:val="17365D" w:themeColor="text2" w:themeShade="BF"/>
                <w:sz w:val="18"/>
                <w:szCs w:val="18"/>
              </w:rPr>
              <w:t>, and intricate vocal production</w:t>
            </w:r>
            <w:r w:rsidR="0059685C">
              <w:rPr>
                <w:rFonts w:ascii="Gill Sans" w:hAnsi="Gill Sans" w:cs="Gill Sans"/>
                <w:color w:val="17365D" w:themeColor="text2" w:themeShade="BF"/>
                <w:sz w:val="18"/>
                <w:szCs w:val="18"/>
              </w:rPr>
              <w:t xml:space="preserve"> flawlessly executed by Kari Taylor. </w:t>
            </w:r>
            <w:r w:rsidRPr="00985C68">
              <w:rPr>
                <w:rFonts w:ascii="Gill Sans" w:hAnsi="Gill Sans" w:cs="Gill Sans"/>
                <w:color w:val="17365D" w:themeColor="text2" w:themeShade="BF"/>
                <w:sz w:val="18"/>
                <w:szCs w:val="18"/>
              </w:rPr>
              <w:t xml:space="preserve">The rhythm </w:t>
            </w:r>
            <w:r w:rsidR="00802AAA">
              <w:rPr>
                <w:rFonts w:ascii="Gill Sans" w:hAnsi="Gill Sans" w:cs="Gill Sans"/>
                <w:color w:val="17365D" w:themeColor="text2" w:themeShade="BF"/>
                <w:sz w:val="18"/>
                <w:szCs w:val="18"/>
              </w:rPr>
              <w:t>is</w:t>
            </w:r>
            <w:r w:rsidRPr="00985C68">
              <w:rPr>
                <w:rFonts w:ascii="Gill Sans" w:hAnsi="Gill Sans" w:cs="Gill Sans"/>
                <w:color w:val="17365D" w:themeColor="text2" w:themeShade="BF"/>
                <w:sz w:val="18"/>
                <w:szCs w:val="18"/>
              </w:rPr>
              <w:t xml:space="preserve"> the magic for this wickedly funky </w:t>
            </w:r>
            <w:proofErr w:type="spellStart"/>
            <w:r w:rsidR="00802AAA">
              <w:rPr>
                <w:rFonts w:ascii="Gill Sans" w:hAnsi="Gill Sans" w:cs="Gill Sans"/>
                <w:color w:val="17365D" w:themeColor="text2" w:themeShade="BF"/>
                <w:sz w:val="18"/>
                <w:szCs w:val="18"/>
              </w:rPr>
              <w:t>groover</w:t>
            </w:r>
            <w:proofErr w:type="spellEnd"/>
            <w:r w:rsidR="00802AAA">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from start to finish</w:t>
            </w:r>
            <w:r w:rsidR="00802AAA">
              <w:rPr>
                <w:rFonts w:ascii="Gill Sans" w:hAnsi="Gill Sans" w:cs="Gill Sans"/>
                <w:color w:val="17365D" w:themeColor="text2" w:themeShade="BF"/>
                <w:sz w:val="18"/>
                <w:szCs w:val="18"/>
              </w:rPr>
              <w:t>.</w:t>
            </w:r>
            <w:r>
              <w:rPr>
                <w:rFonts w:ascii="Gill Sans" w:hAnsi="Gill Sans" w:cs="Gill Sans"/>
                <w:color w:val="17365D" w:themeColor="text2" w:themeShade="BF"/>
                <w:sz w:val="18"/>
                <w:szCs w:val="18"/>
              </w:rPr>
              <w:t xml:space="preserve"> Sound n Rhythm</w:t>
            </w:r>
            <w:r w:rsidR="000E793D">
              <w:rPr>
                <w:rFonts w:ascii="Gill Sans" w:hAnsi="Gill Sans" w:cs="Gill Sans"/>
                <w:color w:val="17365D" w:themeColor="text2" w:themeShade="BF"/>
                <w:sz w:val="18"/>
                <w:szCs w:val="18"/>
              </w:rPr>
              <w:t>,</w:t>
            </w:r>
            <w:r>
              <w:rPr>
                <w:rFonts w:ascii="Gill Sans" w:hAnsi="Gill Sans" w:cs="Gill Sans"/>
                <w:color w:val="17365D" w:themeColor="text2" w:themeShade="BF"/>
                <w:sz w:val="18"/>
                <w:szCs w:val="18"/>
              </w:rPr>
              <w:t xml:space="preserve"> is the story from our</w:t>
            </w:r>
            <w:r w:rsidR="0059685C">
              <w:rPr>
                <w:rFonts w:ascii="Gill Sans" w:hAnsi="Gill Sans" w:cs="Gill Sans"/>
                <w:color w:val="17365D" w:themeColor="text2" w:themeShade="BF"/>
                <w:sz w:val="18"/>
                <w:szCs w:val="18"/>
              </w:rPr>
              <w:t xml:space="preserve"> collective</w:t>
            </w:r>
            <w:r>
              <w:rPr>
                <w:rFonts w:ascii="Gill Sans" w:hAnsi="Gill Sans" w:cs="Gill Sans"/>
                <w:color w:val="17365D" w:themeColor="text2" w:themeShade="BF"/>
                <w:sz w:val="18"/>
                <w:szCs w:val="18"/>
              </w:rPr>
              <w:t xml:space="preserve"> soul</w:t>
            </w:r>
            <w:r w:rsidR="0059685C">
              <w:rPr>
                <w:rFonts w:ascii="Gill Sans" w:hAnsi="Gill Sans" w:cs="Gill Sans"/>
                <w:color w:val="17365D" w:themeColor="text2" w:themeShade="BF"/>
                <w:sz w:val="18"/>
                <w:szCs w:val="18"/>
              </w:rPr>
              <w:t>s</w:t>
            </w:r>
            <w:r>
              <w:rPr>
                <w:rFonts w:ascii="Gill Sans" w:hAnsi="Gill Sans" w:cs="Gill Sans"/>
                <w:color w:val="17365D" w:themeColor="text2" w:themeShade="BF"/>
                <w:sz w:val="18"/>
                <w:szCs w:val="18"/>
              </w:rPr>
              <w:t xml:space="preserve">! </w:t>
            </w:r>
          </w:p>
        </w:tc>
      </w:tr>
      <w:tr w:rsidR="004F2CAF" w:rsidRPr="00503066" w14:paraId="621E66AC"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6490CAC7" w14:textId="77777777" w:rsidR="004F2CAF" w:rsidRPr="003C4517" w:rsidRDefault="004F2CAF" w:rsidP="00256AA6">
            <w:pPr>
              <w:spacing w:after="240"/>
              <w:rPr>
                <w:rFonts w:ascii="Gill Sans" w:hAnsi="Gill Sans"/>
                <w:color w:val="808080" w:themeColor="background1" w:themeShade="80"/>
              </w:rPr>
            </w:pPr>
            <w:r w:rsidRPr="003C4517">
              <w:rPr>
                <w:rFonts w:ascii="Gill Sans" w:hAnsi="Gill Sans"/>
                <w:color w:val="808080" w:themeColor="background1" w:themeShade="80"/>
              </w:rPr>
              <w:t>Yama</w:t>
            </w:r>
          </w:p>
        </w:tc>
        <w:tc>
          <w:tcPr>
            <w:tcW w:w="4934" w:type="dxa"/>
            <w:shd w:val="clear" w:color="auto" w:fill="auto"/>
          </w:tcPr>
          <w:p w14:paraId="21C01CD2" w14:textId="13B6D886" w:rsidR="004F2CAF" w:rsidRPr="00985C68" w:rsidRDefault="004F2CAF" w:rsidP="0093616C">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sidRPr="00985C68">
              <w:rPr>
                <w:rFonts w:ascii="Gill Sans" w:hAnsi="Gill Sans" w:cs="Gill Sans"/>
                <w:color w:val="17365D" w:themeColor="text2" w:themeShade="BF"/>
                <w:sz w:val="18"/>
                <w:szCs w:val="18"/>
              </w:rPr>
              <w:t xml:space="preserve">Our next </w:t>
            </w:r>
            <w:r>
              <w:rPr>
                <w:rFonts w:ascii="Gill Sans" w:hAnsi="Gill Sans" w:cs="Gill Sans"/>
                <w:color w:val="17365D" w:themeColor="text2" w:themeShade="BF"/>
                <w:sz w:val="18"/>
                <w:szCs w:val="18"/>
              </w:rPr>
              <w:t xml:space="preserve">dip into </w:t>
            </w:r>
            <w:r w:rsidRPr="00985C68">
              <w:rPr>
                <w:rFonts w:ascii="Gill Sans" w:hAnsi="Gill Sans" w:cs="Gill Sans"/>
                <w:color w:val="17365D" w:themeColor="text2" w:themeShade="BF"/>
                <w:sz w:val="18"/>
                <w:szCs w:val="18"/>
              </w:rPr>
              <w:t xml:space="preserve">soul jazz is </w:t>
            </w:r>
            <w:r w:rsidR="003C5D8E">
              <w:rPr>
                <w:rFonts w:ascii="Gill Sans" w:hAnsi="Gill Sans" w:cs="Gill Sans"/>
                <w:color w:val="17365D" w:themeColor="text2" w:themeShade="BF"/>
                <w:sz w:val="18"/>
                <w:szCs w:val="18"/>
              </w:rPr>
              <w:t xml:space="preserve">YAMA </w:t>
            </w:r>
            <w:r w:rsidRPr="00985C68">
              <w:rPr>
                <w:rFonts w:ascii="Gill Sans" w:hAnsi="Gill Sans" w:cs="Gill Sans"/>
                <w:color w:val="17365D" w:themeColor="text2" w:themeShade="BF"/>
                <w:sz w:val="18"/>
                <w:szCs w:val="18"/>
              </w:rPr>
              <w:t xml:space="preserve">from trumpeter Lee Morgan. Lee recorded YAMA with </w:t>
            </w:r>
            <w:r w:rsidR="00FF4738">
              <w:rPr>
                <w:rFonts w:ascii="Gill Sans" w:hAnsi="Gill Sans" w:cs="Gill Sans"/>
                <w:color w:val="17365D" w:themeColor="text2" w:themeShade="BF"/>
                <w:sz w:val="18"/>
                <w:szCs w:val="18"/>
              </w:rPr>
              <w:t xml:space="preserve">Art Blakely and </w:t>
            </w:r>
            <w:r w:rsidRPr="00985C68">
              <w:rPr>
                <w:rFonts w:ascii="Gill Sans" w:hAnsi="Gill Sans" w:cs="Gill Sans"/>
                <w:color w:val="17365D" w:themeColor="text2" w:themeShade="BF"/>
                <w:sz w:val="18"/>
                <w:szCs w:val="18"/>
              </w:rPr>
              <w:t>the Jazz Messengers in 1960</w:t>
            </w:r>
            <w:r>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on the album A Night In Tunisia. Our reimagined version </w:t>
            </w:r>
            <w:r>
              <w:rPr>
                <w:rFonts w:ascii="Gill Sans" w:hAnsi="Gill Sans" w:cs="Gill Sans"/>
                <w:color w:val="17365D" w:themeColor="text2" w:themeShade="BF"/>
                <w:sz w:val="18"/>
                <w:szCs w:val="18"/>
              </w:rPr>
              <w:t xml:space="preserve">of YAMA is sonically rich, warm and </w:t>
            </w:r>
            <w:r w:rsidRPr="00985C68">
              <w:rPr>
                <w:rFonts w:ascii="Gill Sans" w:hAnsi="Gill Sans" w:cs="Gill Sans"/>
                <w:color w:val="17365D" w:themeColor="text2" w:themeShade="BF"/>
                <w:sz w:val="18"/>
                <w:szCs w:val="18"/>
              </w:rPr>
              <w:t>funk</w:t>
            </w:r>
            <w:r w:rsidR="0093616C">
              <w:rPr>
                <w:rFonts w:ascii="Gill Sans" w:hAnsi="Gill Sans" w:cs="Gill Sans"/>
                <w:color w:val="17365D" w:themeColor="text2" w:themeShade="BF"/>
                <w:sz w:val="18"/>
                <w:szCs w:val="18"/>
              </w:rPr>
              <w:t>-e</w:t>
            </w:r>
            <w:proofErr w:type="gramStart"/>
            <w:r w:rsidR="0093616C">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w:t>
            </w:r>
            <w:proofErr w:type="gramEnd"/>
            <w:r w:rsidRPr="00985C68">
              <w:rPr>
                <w:rFonts w:ascii="Gill Sans" w:hAnsi="Gill Sans" w:cs="Gill Sans"/>
                <w:color w:val="17365D" w:themeColor="text2" w:themeShade="BF"/>
                <w:sz w:val="18"/>
                <w:szCs w:val="18"/>
              </w:rPr>
              <w:t xml:space="preserve"> It features Bostick on guitar in a sexy</w:t>
            </w:r>
            <w:r w:rsidR="000F17F2">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soulful dance with vocal soloist Wendy Cox </w:t>
            </w:r>
            <w:r>
              <w:rPr>
                <w:rFonts w:ascii="Gill Sans" w:hAnsi="Gill Sans" w:cs="Gill Sans"/>
                <w:color w:val="17365D" w:themeColor="text2" w:themeShade="BF"/>
                <w:sz w:val="18"/>
                <w:szCs w:val="18"/>
              </w:rPr>
              <w:t>and complemented by</w:t>
            </w:r>
            <w:r w:rsidRPr="00985C68">
              <w:rPr>
                <w:rFonts w:ascii="Gill Sans" w:hAnsi="Gill Sans" w:cs="Gill Sans"/>
                <w:color w:val="17365D" w:themeColor="text2" w:themeShade="BF"/>
                <w:sz w:val="18"/>
                <w:szCs w:val="18"/>
              </w:rPr>
              <w:t xml:space="preserve"> our featured one-woman </w:t>
            </w:r>
            <w:r w:rsidR="0093616C">
              <w:rPr>
                <w:rFonts w:ascii="Gill Sans" w:hAnsi="Gill Sans" w:cs="Gill Sans"/>
                <w:color w:val="17365D" w:themeColor="text2" w:themeShade="BF"/>
                <w:sz w:val="18"/>
                <w:szCs w:val="18"/>
              </w:rPr>
              <w:t>vocal</w:t>
            </w:r>
            <w:r w:rsidRPr="00985C68">
              <w:rPr>
                <w:rFonts w:ascii="Gill Sans" w:hAnsi="Gill Sans" w:cs="Gill Sans"/>
                <w:color w:val="17365D" w:themeColor="text2" w:themeShade="BF"/>
                <w:sz w:val="18"/>
                <w:szCs w:val="18"/>
              </w:rPr>
              <w:t xml:space="preserve"> ensemble</w:t>
            </w:r>
            <w:r>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Kari Taylor. This reimagined version introduce</w:t>
            </w:r>
            <w:r w:rsidR="003C5D8E">
              <w:rPr>
                <w:rFonts w:ascii="Gill Sans" w:hAnsi="Gill Sans" w:cs="Gill Sans"/>
                <w:color w:val="17365D" w:themeColor="text2" w:themeShade="BF"/>
                <w:sz w:val="18"/>
                <w:szCs w:val="18"/>
              </w:rPr>
              <w:t>s</w:t>
            </w:r>
            <w:r w:rsidRPr="00985C68">
              <w:rPr>
                <w:rFonts w:ascii="Gill Sans" w:hAnsi="Gill Sans" w:cs="Gill Sans"/>
                <w:color w:val="17365D" w:themeColor="text2" w:themeShade="BF"/>
                <w:sz w:val="18"/>
                <w:szCs w:val="18"/>
              </w:rPr>
              <w:t xml:space="preserve"> Lee’s </w:t>
            </w:r>
            <w:r>
              <w:rPr>
                <w:rFonts w:ascii="Gill Sans" w:hAnsi="Gill Sans" w:cs="Gill Sans"/>
                <w:color w:val="17365D" w:themeColor="text2" w:themeShade="BF"/>
                <w:sz w:val="18"/>
                <w:szCs w:val="18"/>
              </w:rPr>
              <w:t>music</w:t>
            </w:r>
            <w:r w:rsidRPr="00985C68">
              <w:rPr>
                <w:rFonts w:ascii="Gill Sans" w:hAnsi="Gill Sans" w:cs="Gill Sans"/>
                <w:color w:val="17365D" w:themeColor="text2" w:themeShade="BF"/>
                <w:sz w:val="18"/>
                <w:szCs w:val="18"/>
              </w:rPr>
              <w:t xml:space="preserve"> to a new generation of listeners. </w:t>
            </w:r>
            <w:r>
              <w:rPr>
                <w:rFonts w:ascii="Gill Sans" w:hAnsi="Gill Sans" w:cs="Gill Sans"/>
                <w:color w:val="17365D" w:themeColor="text2" w:themeShade="BF"/>
                <w:sz w:val="18"/>
                <w:szCs w:val="18"/>
              </w:rPr>
              <w:t xml:space="preserve">Our reimagined version of </w:t>
            </w:r>
            <w:r w:rsidRPr="00985C68">
              <w:rPr>
                <w:rFonts w:ascii="Gill Sans" w:hAnsi="Gill Sans" w:cs="Gill Sans"/>
                <w:color w:val="17365D" w:themeColor="text2" w:themeShade="BF"/>
                <w:sz w:val="18"/>
                <w:szCs w:val="18"/>
              </w:rPr>
              <w:t>YAMA</w:t>
            </w:r>
            <w:r w:rsidR="00F37B95">
              <w:rPr>
                <w:rFonts w:ascii="Gill Sans" w:hAnsi="Gill Sans" w:cs="Gill Sans"/>
                <w:color w:val="17365D" w:themeColor="text2" w:themeShade="BF"/>
                <w:sz w:val="18"/>
                <w:szCs w:val="18"/>
              </w:rPr>
              <w:t xml:space="preserve"> is warm and sexy. It</w:t>
            </w:r>
            <w:r w:rsidRPr="00985C68">
              <w:rPr>
                <w:rFonts w:ascii="Gill Sans" w:hAnsi="Gill Sans" w:cs="Gill Sans"/>
                <w:color w:val="17365D" w:themeColor="text2" w:themeShade="BF"/>
                <w:sz w:val="18"/>
                <w:szCs w:val="18"/>
              </w:rPr>
              <w:t xml:space="preserve"> smokes</w:t>
            </w:r>
            <w:r>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w:t>
            </w:r>
          </w:p>
        </w:tc>
      </w:tr>
      <w:tr w:rsidR="004F2CAF" w:rsidRPr="00503066" w14:paraId="0C346AC8"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4355D224" w14:textId="77777777" w:rsidR="004F2CAF" w:rsidRPr="003C4517" w:rsidRDefault="004F2CAF" w:rsidP="00256AA6">
            <w:pPr>
              <w:spacing w:after="240"/>
              <w:rPr>
                <w:rFonts w:ascii="Gill Sans" w:hAnsi="Gill Sans"/>
                <w:color w:val="808080" w:themeColor="background1" w:themeShade="80"/>
              </w:rPr>
            </w:pPr>
            <w:r w:rsidRPr="003C4517">
              <w:rPr>
                <w:rFonts w:ascii="Gill Sans" w:hAnsi="Gill Sans"/>
                <w:color w:val="808080" w:themeColor="background1" w:themeShade="80"/>
              </w:rPr>
              <w:t>These Friends of Mine (Prelude)</w:t>
            </w:r>
          </w:p>
        </w:tc>
        <w:tc>
          <w:tcPr>
            <w:tcW w:w="4934" w:type="dxa"/>
            <w:shd w:val="clear" w:color="auto" w:fill="auto"/>
          </w:tcPr>
          <w:p w14:paraId="4E6B7A02" w14:textId="099FB63C" w:rsidR="004F2CAF" w:rsidRPr="00985C68" w:rsidRDefault="004F2CAF"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Pr>
                <w:rFonts w:ascii="Gill Sans" w:hAnsi="Gill Sans" w:cs="Gill Sans"/>
                <w:color w:val="17365D" w:themeColor="text2" w:themeShade="BF"/>
                <w:sz w:val="18"/>
                <w:szCs w:val="18"/>
              </w:rPr>
              <w:t>We</w:t>
            </w:r>
            <w:r w:rsidRPr="00985C68">
              <w:rPr>
                <w:rFonts w:ascii="Gill Sans" w:hAnsi="Gill Sans" w:cs="Gill Sans"/>
                <w:color w:val="17365D" w:themeColor="text2" w:themeShade="BF"/>
                <w:sz w:val="18"/>
                <w:szCs w:val="18"/>
              </w:rPr>
              <w:t xml:space="preserve"> live and </w:t>
            </w:r>
            <w:r>
              <w:rPr>
                <w:rFonts w:ascii="Gill Sans" w:hAnsi="Gill Sans" w:cs="Gill Sans"/>
                <w:color w:val="17365D" w:themeColor="text2" w:themeShade="BF"/>
                <w:sz w:val="18"/>
                <w:szCs w:val="18"/>
              </w:rPr>
              <w:t>love</w:t>
            </w:r>
            <w:r w:rsidRPr="00985C68">
              <w:rPr>
                <w:rFonts w:ascii="Gill Sans" w:hAnsi="Gill Sans" w:cs="Gill Sans"/>
                <w:color w:val="17365D" w:themeColor="text2" w:themeShade="BF"/>
                <w:sz w:val="18"/>
                <w:szCs w:val="18"/>
              </w:rPr>
              <w:t xml:space="preserve"> the blues. But there is more to the blues than singing </w:t>
            </w:r>
            <w:r>
              <w:rPr>
                <w:rFonts w:ascii="Gill Sans" w:hAnsi="Gill Sans" w:cs="Gill Sans"/>
                <w:color w:val="17365D" w:themeColor="text2" w:themeShade="BF"/>
                <w:sz w:val="18"/>
                <w:szCs w:val="18"/>
              </w:rPr>
              <w:t>of</w:t>
            </w:r>
            <w:r w:rsidRPr="00985C68">
              <w:rPr>
                <w:rFonts w:ascii="Gill Sans" w:hAnsi="Gill Sans" w:cs="Gill Sans"/>
                <w:color w:val="17365D" w:themeColor="text2" w:themeShade="BF"/>
                <w:sz w:val="18"/>
                <w:szCs w:val="18"/>
              </w:rPr>
              <w:t xml:space="preserve"> hurt and misery. We needed something unique to set the tone for our reimagined version of Hendrix’ </w:t>
            </w:r>
            <w:r w:rsidR="000F17F2">
              <w:rPr>
                <w:rFonts w:ascii="Gill Sans" w:hAnsi="Gill Sans" w:cs="Gill Sans"/>
                <w:color w:val="17365D" w:themeColor="text2" w:themeShade="BF"/>
                <w:sz w:val="18"/>
                <w:szCs w:val="18"/>
              </w:rPr>
              <w:t xml:space="preserve">lyrical funny, </w:t>
            </w:r>
            <w:r w:rsidRPr="00985C68">
              <w:rPr>
                <w:rFonts w:ascii="Gill Sans" w:hAnsi="Gill Sans" w:cs="Gill Sans"/>
                <w:color w:val="17365D" w:themeColor="text2" w:themeShade="BF"/>
                <w:sz w:val="18"/>
                <w:szCs w:val="18"/>
              </w:rPr>
              <w:t>bluesy piece ‘My Friend’. So, we created this mini-soap opera</w:t>
            </w:r>
            <w:r>
              <w:rPr>
                <w:rFonts w:ascii="Gill Sans" w:hAnsi="Gill Sans" w:cs="Gill Sans"/>
                <w:color w:val="17365D" w:themeColor="text2" w:themeShade="BF"/>
                <w:sz w:val="18"/>
                <w:szCs w:val="18"/>
              </w:rPr>
              <w:t>, set to</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 xml:space="preserve">a </w:t>
            </w:r>
            <w:r w:rsidRPr="00985C68">
              <w:rPr>
                <w:rFonts w:ascii="Gill Sans" w:hAnsi="Gill Sans" w:cs="Gill Sans"/>
                <w:color w:val="17365D" w:themeColor="text2" w:themeShade="BF"/>
                <w:sz w:val="18"/>
                <w:szCs w:val="18"/>
              </w:rPr>
              <w:t>blues</w:t>
            </w:r>
            <w:r>
              <w:rPr>
                <w:rFonts w:ascii="Gill Sans" w:hAnsi="Gill Sans" w:cs="Gill Sans"/>
                <w:color w:val="17365D" w:themeColor="text2" w:themeShade="BF"/>
                <w:sz w:val="18"/>
                <w:szCs w:val="18"/>
              </w:rPr>
              <w:t>y vibe</w:t>
            </w:r>
            <w:r w:rsidRPr="00985C68">
              <w:rPr>
                <w:rFonts w:ascii="Gill Sans" w:hAnsi="Gill Sans" w:cs="Gill Sans"/>
                <w:color w:val="17365D" w:themeColor="text2" w:themeShade="BF"/>
                <w:sz w:val="18"/>
                <w:szCs w:val="18"/>
              </w:rPr>
              <w:t xml:space="preserve"> to get </w:t>
            </w:r>
            <w:r>
              <w:rPr>
                <w:rFonts w:ascii="Gill Sans" w:hAnsi="Gill Sans" w:cs="Gill Sans"/>
                <w:color w:val="17365D" w:themeColor="text2" w:themeShade="BF"/>
                <w:sz w:val="18"/>
                <w:szCs w:val="18"/>
              </w:rPr>
              <w:t xml:space="preserve">y’all </w:t>
            </w:r>
            <w:r w:rsidRPr="00985C68">
              <w:rPr>
                <w:rFonts w:ascii="Gill Sans" w:hAnsi="Gill Sans" w:cs="Gill Sans"/>
                <w:color w:val="17365D" w:themeColor="text2" w:themeShade="BF"/>
                <w:sz w:val="18"/>
                <w:szCs w:val="18"/>
              </w:rPr>
              <w:t>ready. Everyone will enjoy ‘These Friends of Mine’ If there’s a flaw, it</w:t>
            </w:r>
            <w:r>
              <w:rPr>
                <w:rFonts w:ascii="Gill Sans" w:hAnsi="Gill Sans" w:cs="Gill Sans"/>
                <w:color w:val="17365D" w:themeColor="text2" w:themeShade="BF"/>
                <w:sz w:val="18"/>
                <w:szCs w:val="18"/>
              </w:rPr>
              <w:t>s</w:t>
            </w:r>
            <w:r w:rsidRPr="00985C68">
              <w:rPr>
                <w:rFonts w:ascii="Gill Sans" w:hAnsi="Gill Sans" w:cs="Gill Sans"/>
                <w:color w:val="17365D" w:themeColor="text2" w:themeShade="BF"/>
                <w:sz w:val="18"/>
                <w:szCs w:val="18"/>
              </w:rPr>
              <w:t xml:space="preserve"> too short!</w:t>
            </w:r>
          </w:p>
        </w:tc>
      </w:tr>
      <w:tr w:rsidR="004F2CAF" w:rsidRPr="00503066" w14:paraId="5E0E391F"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51F13C25" w14:textId="77777777" w:rsidR="004F2CAF" w:rsidRPr="003C4517" w:rsidRDefault="004F2CAF" w:rsidP="00256AA6">
            <w:pPr>
              <w:spacing w:after="240"/>
              <w:rPr>
                <w:rFonts w:ascii="Gill Sans" w:hAnsi="Gill Sans"/>
                <w:color w:val="808080" w:themeColor="background1" w:themeShade="80"/>
              </w:rPr>
            </w:pPr>
            <w:r w:rsidRPr="003C4517">
              <w:rPr>
                <w:rFonts w:ascii="Gill Sans" w:hAnsi="Gill Sans"/>
                <w:color w:val="808080" w:themeColor="background1" w:themeShade="80"/>
              </w:rPr>
              <w:t>My Friend</w:t>
            </w:r>
          </w:p>
        </w:tc>
        <w:tc>
          <w:tcPr>
            <w:tcW w:w="4934" w:type="dxa"/>
            <w:shd w:val="clear" w:color="auto" w:fill="auto"/>
          </w:tcPr>
          <w:p w14:paraId="2E9D27D7" w14:textId="77777777" w:rsidR="004F2CAF" w:rsidRPr="00985C68" w:rsidRDefault="004F2CAF"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sidRPr="00985C68">
              <w:rPr>
                <w:rFonts w:ascii="Gill Sans" w:hAnsi="Gill Sans" w:cs="Gill Sans"/>
                <w:color w:val="17365D" w:themeColor="text2" w:themeShade="BF"/>
                <w:sz w:val="18"/>
                <w:szCs w:val="18"/>
              </w:rPr>
              <w:t>This obscure piece is from the pen of Johnny Allen. Some refer to this Seattle native by the name given by his father</w:t>
            </w:r>
            <w:r>
              <w:rPr>
                <w:rFonts w:ascii="Gill Sans" w:hAnsi="Gill Sans" w:cs="Gill Sans"/>
                <w:color w:val="17365D" w:themeColor="text2" w:themeShade="BF"/>
                <w:sz w:val="18"/>
                <w:szCs w:val="18"/>
              </w:rPr>
              <w:t xml:space="preserve">. </w:t>
            </w:r>
            <w:r w:rsidRPr="00985C68">
              <w:rPr>
                <w:rFonts w:ascii="Gill Sans" w:hAnsi="Gill Sans" w:cs="Gill Sans"/>
                <w:color w:val="17365D" w:themeColor="text2" w:themeShade="BF"/>
                <w:sz w:val="18"/>
                <w:szCs w:val="18"/>
              </w:rPr>
              <w:t>But most know him as Jimi Hendrix. Our reimagined version</w:t>
            </w:r>
            <w:r>
              <w:rPr>
                <w:rFonts w:ascii="Gill Sans" w:hAnsi="Gill Sans" w:cs="Gill Sans"/>
                <w:color w:val="17365D" w:themeColor="text2" w:themeShade="BF"/>
                <w:sz w:val="18"/>
                <w:szCs w:val="18"/>
              </w:rPr>
              <w:t xml:space="preserve"> of My Friend</w:t>
            </w:r>
            <w:r w:rsidRPr="00985C68">
              <w:rPr>
                <w:rFonts w:ascii="Gill Sans" w:hAnsi="Gill Sans" w:cs="Gill Sans"/>
                <w:color w:val="17365D" w:themeColor="text2" w:themeShade="BF"/>
                <w:sz w:val="18"/>
                <w:szCs w:val="18"/>
              </w:rPr>
              <w:t xml:space="preserve"> is an epic work that dismantles the original and reassembles it in a fashion we wholeheartedly believe Jimi would approve. We extended our vision for this piece by incorporating lyrics from other Hendrix compositions. This rethink honors our friend’s artistic legacy and will put a smile on everyone’s face.</w:t>
            </w:r>
          </w:p>
        </w:tc>
      </w:tr>
      <w:tr w:rsidR="004F2CAF" w:rsidRPr="00503066" w14:paraId="375381FD"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62B2482E" w14:textId="77777777" w:rsidR="004F2CAF" w:rsidRPr="003C4517" w:rsidRDefault="004F2CAF" w:rsidP="00256AA6">
            <w:pPr>
              <w:spacing w:after="240"/>
              <w:rPr>
                <w:rFonts w:ascii="Gill Sans" w:hAnsi="Gill Sans"/>
                <w:color w:val="808080" w:themeColor="background1" w:themeShade="80"/>
              </w:rPr>
            </w:pPr>
            <w:proofErr w:type="spellStart"/>
            <w:r w:rsidRPr="003C4517">
              <w:rPr>
                <w:rFonts w:ascii="Gill Sans" w:hAnsi="Gill Sans"/>
                <w:color w:val="808080" w:themeColor="background1" w:themeShade="80"/>
              </w:rPr>
              <w:t>Struttin</w:t>
            </w:r>
            <w:proofErr w:type="spellEnd"/>
            <w:r w:rsidRPr="003C4517">
              <w:rPr>
                <w:rFonts w:ascii="Gill Sans" w:hAnsi="Gill Sans"/>
                <w:color w:val="808080" w:themeColor="background1" w:themeShade="80"/>
              </w:rPr>
              <w:t>’, On the Prowl</w:t>
            </w:r>
          </w:p>
        </w:tc>
        <w:tc>
          <w:tcPr>
            <w:tcW w:w="4934" w:type="dxa"/>
            <w:shd w:val="clear" w:color="auto" w:fill="auto"/>
          </w:tcPr>
          <w:p w14:paraId="6C87F875" w14:textId="77777777" w:rsidR="004F2CAF" w:rsidRPr="00985C68" w:rsidRDefault="004F2CAF"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sidRPr="00985C68">
              <w:rPr>
                <w:rFonts w:ascii="Gill Sans" w:hAnsi="Gill Sans" w:cs="Gill Sans"/>
                <w:color w:val="17365D" w:themeColor="text2" w:themeShade="BF"/>
                <w:sz w:val="18"/>
                <w:szCs w:val="18"/>
              </w:rPr>
              <w:t xml:space="preserve">Nobody saw this </w:t>
            </w:r>
            <w:r>
              <w:rPr>
                <w:rFonts w:ascii="Gill Sans" w:hAnsi="Gill Sans" w:cs="Gill Sans"/>
                <w:color w:val="17365D" w:themeColor="text2" w:themeShade="BF"/>
                <w:sz w:val="18"/>
                <w:szCs w:val="18"/>
              </w:rPr>
              <w:t>marriage coming!</w:t>
            </w:r>
            <w:r w:rsidRPr="00985C68">
              <w:rPr>
                <w:rFonts w:ascii="Gill Sans" w:hAnsi="Gill Sans" w:cs="Gill Sans"/>
                <w:color w:val="17365D" w:themeColor="text2" w:themeShade="BF"/>
                <w:sz w:val="18"/>
                <w:szCs w:val="18"/>
              </w:rPr>
              <w:t xml:space="preserve">  A Be-Bop blues </w:t>
            </w:r>
            <w:r>
              <w:rPr>
                <w:rFonts w:ascii="Gill Sans" w:hAnsi="Gill Sans" w:cs="Gill Sans"/>
                <w:color w:val="17365D" w:themeColor="text2" w:themeShade="BF"/>
                <w:sz w:val="18"/>
                <w:szCs w:val="18"/>
              </w:rPr>
              <w:t xml:space="preserve">with </w:t>
            </w:r>
            <w:r w:rsidRPr="00985C68">
              <w:rPr>
                <w:rFonts w:ascii="Gill Sans" w:hAnsi="Gill Sans" w:cs="Gill Sans"/>
                <w:color w:val="17365D" w:themeColor="text2" w:themeShade="BF"/>
                <w:sz w:val="18"/>
                <w:szCs w:val="18"/>
              </w:rPr>
              <w:t>upright bass,</w:t>
            </w:r>
            <w:r>
              <w:rPr>
                <w:rFonts w:ascii="Gill Sans" w:hAnsi="Gill Sans" w:cs="Gill Sans"/>
                <w:color w:val="17365D" w:themeColor="text2" w:themeShade="BF"/>
                <w:sz w:val="18"/>
                <w:szCs w:val="18"/>
              </w:rPr>
              <w:t xml:space="preserve"> old-school Count Basie style guitar, </w:t>
            </w:r>
            <w:proofErr w:type="spellStart"/>
            <w:r>
              <w:rPr>
                <w:rFonts w:ascii="Gill Sans" w:hAnsi="Gill Sans" w:cs="Gill Sans"/>
                <w:color w:val="17365D" w:themeColor="text2" w:themeShade="BF"/>
                <w:sz w:val="18"/>
                <w:szCs w:val="18"/>
              </w:rPr>
              <w:t>Wah-Wah</w:t>
            </w:r>
            <w:proofErr w:type="spellEnd"/>
            <w:r>
              <w:rPr>
                <w:rFonts w:ascii="Gill Sans" w:hAnsi="Gill Sans" w:cs="Gill Sans"/>
                <w:color w:val="17365D" w:themeColor="text2" w:themeShade="BF"/>
                <w:sz w:val="18"/>
                <w:szCs w:val="18"/>
              </w:rPr>
              <w:t xml:space="preserve"> guitar with a</w:t>
            </w:r>
            <w:r w:rsidRPr="00985C68">
              <w:rPr>
                <w:rFonts w:ascii="Gill Sans" w:hAnsi="Gill Sans" w:cs="Gill Sans"/>
                <w:color w:val="17365D" w:themeColor="text2" w:themeShade="BF"/>
                <w:sz w:val="18"/>
                <w:szCs w:val="18"/>
              </w:rPr>
              <w:t xml:space="preserve"> MPC-60</w:t>
            </w:r>
            <w:r>
              <w:rPr>
                <w:rFonts w:ascii="Gill Sans" w:hAnsi="Gill Sans" w:cs="Gill Sans"/>
                <w:color w:val="17365D" w:themeColor="text2" w:themeShade="BF"/>
                <w:sz w:val="18"/>
                <w:szCs w:val="18"/>
              </w:rPr>
              <w:t xml:space="preserve">, </w:t>
            </w:r>
            <w:r w:rsidRPr="00985C68">
              <w:rPr>
                <w:rFonts w:ascii="Gill Sans" w:hAnsi="Gill Sans" w:cs="Gill Sans"/>
                <w:color w:val="17365D" w:themeColor="text2" w:themeShade="BF"/>
                <w:sz w:val="18"/>
                <w:szCs w:val="18"/>
              </w:rPr>
              <w:t>808</w:t>
            </w:r>
            <w:r>
              <w:rPr>
                <w:rFonts w:ascii="Gill Sans" w:hAnsi="Gill Sans" w:cs="Gill Sans"/>
                <w:color w:val="17365D" w:themeColor="text2" w:themeShade="BF"/>
                <w:sz w:val="18"/>
                <w:szCs w:val="18"/>
              </w:rPr>
              <w:t xml:space="preserve"> </w:t>
            </w:r>
            <w:r w:rsidRPr="00985C68">
              <w:rPr>
                <w:rFonts w:ascii="Gill Sans" w:hAnsi="Gill Sans" w:cs="Gill Sans"/>
                <w:color w:val="17365D" w:themeColor="text2" w:themeShade="BF"/>
                <w:sz w:val="18"/>
                <w:szCs w:val="18"/>
              </w:rPr>
              <w:t xml:space="preserve">drum </w:t>
            </w:r>
            <w:r>
              <w:rPr>
                <w:rFonts w:ascii="Gill Sans" w:hAnsi="Gill Sans" w:cs="Gill Sans"/>
                <w:color w:val="17365D" w:themeColor="text2" w:themeShade="BF"/>
                <w:sz w:val="18"/>
                <w:szCs w:val="18"/>
              </w:rPr>
              <w:t xml:space="preserve">kit. </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T</w:t>
            </w:r>
            <w:r w:rsidRPr="00985C68">
              <w:rPr>
                <w:rFonts w:ascii="Gill Sans" w:hAnsi="Gill Sans" w:cs="Gill Sans"/>
                <w:color w:val="17365D" w:themeColor="text2" w:themeShade="BF"/>
                <w:sz w:val="18"/>
                <w:szCs w:val="18"/>
              </w:rPr>
              <w:t>o heat t</w:t>
            </w:r>
            <w:r>
              <w:rPr>
                <w:rFonts w:ascii="Gill Sans" w:hAnsi="Gill Sans" w:cs="Gill Sans"/>
                <w:color w:val="17365D" w:themeColor="text2" w:themeShade="BF"/>
                <w:sz w:val="18"/>
                <w:szCs w:val="18"/>
              </w:rPr>
              <w:t>he mixture to the boiling point we added o</w:t>
            </w:r>
            <w:r w:rsidRPr="00985C68">
              <w:rPr>
                <w:rFonts w:ascii="Gill Sans" w:hAnsi="Gill Sans" w:cs="Gill Sans"/>
                <w:color w:val="17365D" w:themeColor="text2" w:themeShade="BF"/>
                <w:sz w:val="18"/>
                <w:szCs w:val="18"/>
              </w:rPr>
              <w:t>ur soulful soloist, Wendy Cox</w:t>
            </w:r>
            <w:r>
              <w:rPr>
                <w:rFonts w:ascii="Gill Sans" w:hAnsi="Gill Sans" w:cs="Gill Sans"/>
                <w:color w:val="17365D" w:themeColor="text2" w:themeShade="BF"/>
                <w:sz w:val="18"/>
                <w:szCs w:val="18"/>
              </w:rPr>
              <w:t>.</w:t>
            </w:r>
          </w:p>
        </w:tc>
      </w:tr>
      <w:tr w:rsidR="004F2CAF" w:rsidRPr="00503066" w14:paraId="5799BDE4"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19AE8687" w14:textId="77777777" w:rsidR="004F2CAF" w:rsidRPr="003C4517" w:rsidRDefault="004F2CAF" w:rsidP="00256AA6">
            <w:pPr>
              <w:spacing w:after="240"/>
              <w:rPr>
                <w:rFonts w:ascii="Gill Sans" w:hAnsi="Gill Sans"/>
                <w:color w:val="808080" w:themeColor="background1" w:themeShade="80"/>
              </w:rPr>
            </w:pPr>
            <w:r w:rsidRPr="003C4517">
              <w:rPr>
                <w:rFonts w:ascii="Gill Sans" w:hAnsi="Gill Sans"/>
                <w:color w:val="808080" w:themeColor="background1" w:themeShade="80"/>
              </w:rPr>
              <w:t>Friend of Mine</w:t>
            </w:r>
          </w:p>
        </w:tc>
        <w:tc>
          <w:tcPr>
            <w:tcW w:w="4934" w:type="dxa"/>
            <w:shd w:val="clear" w:color="auto" w:fill="auto"/>
          </w:tcPr>
          <w:p w14:paraId="576BA4AF" w14:textId="5EF14C5C" w:rsidR="004F2CAF" w:rsidRPr="00985C68" w:rsidRDefault="004F2CAF"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sidRPr="00985C68">
              <w:rPr>
                <w:rFonts w:ascii="Gill Sans" w:hAnsi="Gill Sans" w:cs="Gill Sans"/>
                <w:color w:val="17365D" w:themeColor="text2" w:themeShade="BF"/>
                <w:sz w:val="18"/>
                <w:szCs w:val="18"/>
              </w:rPr>
              <w:t>‘The</w:t>
            </w:r>
            <w:r w:rsidR="006875B3">
              <w:rPr>
                <w:rFonts w:ascii="Gill Sans" w:hAnsi="Gill Sans" w:cs="Gill Sans"/>
                <w:color w:val="17365D" w:themeColor="text2" w:themeShade="BF"/>
                <w:sz w:val="18"/>
                <w:szCs w:val="18"/>
              </w:rPr>
              <w:t>se</w:t>
            </w:r>
            <w:r w:rsidRPr="00985C68">
              <w:rPr>
                <w:rFonts w:ascii="Gill Sans" w:hAnsi="Gill Sans" w:cs="Gill Sans"/>
                <w:color w:val="17365D" w:themeColor="text2" w:themeShade="BF"/>
                <w:sz w:val="18"/>
                <w:szCs w:val="18"/>
              </w:rPr>
              <w:t xml:space="preserve"> Friends of Mine’ was too short so here is a</w:t>
            </w:r>
            <w:r>
              <w:rPr>
                <w:rFonts w:ascii="Gill Sans" w:hAnsi="Gill Sans" w:cs="Gill Sans"/>
                <w:color w:val="17365D" w:themeColor="text2" w:themeShade="BF"/>
                <w:sz w:val="18"/>
                <w:szCs w:val="18"/>
              </w:rPr>
              <w:t xml:space="preserve"> brief</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 xml:space="preserve">refresh of the track </w:t>
            </w:r>
            <w:r w:rsidRPr="00985C68">
              <w:rPr>
                <w:rFonts w:ascii="Gill Sans" w:hAnsi="Gill Sans" w:cs="Gill Sans"/>
                <w:color w:val="17365D" w:themeColor="text2" w:themeShade="BF"/>
                <w:sz w:val="18"/>
                <w:szCs w:val="18"/>
              </w:rPr>
              <w:t xml:space="preserve">and some old friends reconnecting. </w:t>
            </w:r>
          </w:p>
        </w:tc>
      </w:tr>
      <w:tr w:rsidR="004F2CAF" w:rsidRPr="00503066" w14:paraId="68C44D80"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4016B862" w14:textId="77777777" w:rsidR="004F2CAF" w:rsidRPr="003C4517" w:rsidRDefault="004F2CAF" w:rsidP="00256AA6">
            <w:pPr>
              <w:spacing w:after="240"/>
              <w:rPr>
                <w:rFonts w:ascii="Gill Sans" w:hAnsi="Gill Sans"/>
                <w:color w:val="808080" w:themeColor="background1" w:themeShade="80"/>
              </w:rPr>
            </w:pPr>
            <w:r w:rsidRPr="003C4517">
              <w:rPr>
                <w:rFonts w:ascii="Gill Sans" w:hAnsi="Gill Sans"/>
                <w:color w:val="808080" w:themeColor="background1" w:themeShade="80"/>
              </w:rPr>
              <w:t xml:space="preserve">Shades Of </w:t>
            </w:r>
            <w:proofErr w:type="spellStart"/>
            <w:r w:rsidRPr="003C4517">
              <w:rPr>
                <w:rFonts w:ascii="Gill Sans" w:hAnsi="Gill Sans"/>
                <w:color w:val="808080" w:themeColor="background1" w:themeShade="80"/>
              </w:rPr>
              <w:t>Blu</w:t>
            </w:r>
            <w:proofErr w:type="spellEnd"/>
          </w:p>
        </w:tc>
        <w:tc>
          <w:tcPr>
            <w:tcW w:w="4934" w:type="dxa"/>
            <w:shd w:val="clear" w:color="auto" w:fill="auto"/>
          </w:tcPr>
          <w:p w14:paraId="42AC584D" w14:textId="77777777" w:rsidR="004F2CAF" w:rsidRPr="00985C68" w:rsidRDefault="004F2CAF"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proofErr w:type="gramStart"/>
            <w:r w:rsidRPr="00985C68">
              <w:rPr>
                <w:rFonts w:ascii="Gill Sans" w:hAnsi="Gill Sans" w:cs="Gill Sans"/>
                <w:color w:val="17365D" w:themeColor="text2" w:themeShade="BF"/>
                <w:sz w:val="18"/>
                <w:szCs w:val="18"/>
              </w:rPr>
              <w:t xml:space="preserve">Shades of </w:t>
            </w:r>
            <w:proofErr w:type="spellStart"/>
            <w:r w:rsidRPr="00985C68">
              <w:rPr>
                <w:rFonts w:ascii="Gill Sans" w:hAnsi="Gill Sans" w:cs="Gill Sans"/>
                <w:color w:val="17365D" w:themeColor="text2" w:themeShade="BF"/>
                <w:sz w:val="18"/>
                <w:szCs w:val="18"/>
              </w:rPr>
              <w:t>Blu</w:t>
            </w:r>
            <w:proofErr w:type="spellEnd"/>
            <w:r w:rsidRPr="00985C68">
              <w:rPr>
                <w:rFonts w:ascii="Gill Sans" w:hAnsi="Gill Sans" w:cs="Gill Sans"/>
                <w:color w:val="17365D" w:themeColor="text2" w:themeShade="BF"/>
                <w:sz w:val="18"/>
                <w:szCs w:val="18"/>
              </w:rPr>
              <w:t xml:space="preserve"> is</w:t>
            </w:r>
            <w:proofErr w:type="gramEnd"/>
            <w:r w:rsidRPr="00985C68">
              <w:rPr>
                <w:rFonts w:ascii="Gill Sans" w:hAnsi="Gill Sans" w:cs="Gill Sans"/>
                <w:color w:val="17365D" w:themeColor="text2" w:themeShade="BF"/>
                <w:sz w:val="18"/>
                <w:szCs w:val="18"/>
              </w:rPr>
              <w:t xml:space="preserve"> exactly as the title eludes. It’s a variation of the blues dressed up, real hip, for a night out. The lyric connects the track </w:t>
            </w:r>
            <w:r>
              <w:rPr>
                <w:rFonts w:ascii="Gill Sans" w:hAnsi="Gill Sans" w:cs="Gill Sans"/>
                <w:color w:val="17365D" w:themeColor="text2" w:themeShade="BF"/>
                <w:sz w:val="18"/>
                <w:szCs w:val="18"/>
              </w:rPr>
              <w:t>with</w:t>
            </w:r>
            <w:r w:rsidRPr="00985C68">
              <w:rPr>
                <w:rFonts w:ascii="Gill Sans" w:hAnsi="Gill Sans" w:cs="Gill Sans"/>
                <w:color w:val="17365D" w:themeColor="text2" w:themeShade="BF"/>
                <w:sz w:val="18"/>
                <w:szCs w:val="18"/>
              </w:rPr>
              <w:t xml:space="preserve"> our brother</w:t>
            </w:r>
            <w:r>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Lee Mor</w:t>
            </w:r>
            <w:r>
              <w:rPr>
                <w:rFonts w:ascii="Gill Sans" w:hAnsi="Gill Sans" w:cs="Gill Sans"/>
                <w:color w:val="17365D" w:themeColor="text2" w:themeShade="BF"/>
                <w:sz w:val="18"/>
                <w:szCs w:val="18"/>
              </w:rPr>
              <w:t xml:space="preserve">gan, </w:t>
            </w:r>
            <w:r w:rsidRPr="00985C68">
              <w:rPr>
                <w:rFonts w:ascii="Gill Sans" w:hAnsi="Gill Sans" w:cs="Gill Sans"/>
                <w:color w:val="17365D" w:themeColor="text2" w:themeShade="BF"/>
                <w:sz w:val="18"/>
                <w:szCs w:val="18"/>
              </w:rPr>
              <w:t xml:space="preserve">his </w:t>
            </w:r>
            <w:r>
              <w:rPr>
                <w:rFonts w:ascii="Gill Sans" w:hAnsi="Gill Sans" w:cs="Gill Sans"/>
                <w:color w:val="17365D" w:themeColor="text2" w:themeShade="BF"/>
                <w:sz w:val="18"/>
                <w:szCs w:val="18"/>
              </w:rPr>
              <w:t>musical</w:t>
            </w:r>
            <w:r w:rsidRPr="00985C68">
              <w:rPr>
                <w:rFonts w:ascii="Gill Sans" w:hAnsi="Gill Sans" w:cs="Gill Sans"/>
                <w:color w:val="17365D" w:themeColor="text2" w:themeShade="BF"/>
                <w:sz w:val="18"/>
                <w:szCs w:val="18"/>
              </w:rPr>
              <w:t xml:space="preserve"> legacy and the </w:t>
            </w:r>
            <w:r>
              <w:rPr>
                <w:rFonts w:ascii="Gill Sans" w:hAnsi="Gill Sans" w:cs="Gill Sans"/>
                <w:color w:val="17365D" w:themeColor="text2" w:themeShade="BF"/>
                <w:sz w:val="18"/>
                <w:szCs w:val="18"/>
              </w:rPr>
              <w:t>bond</w:t>
            </w:r>
            <w:r w:rsidRPr="00985C68">
              <w:rPr>
                <w:rFonts w:ascii="Gill Sans" w:hAnsi="Gill Sans" w:cs="Gill Sans"/>
                <w:color w:val="17365D" w:themeColor="text2" w:themeShade="BF"/>
                <w:sz w:val="18"/>
                <w:szCs w:val="18"/>
              </w:rPr>
              <w:t xml:space="preserve"> shared by all musicians’ dedication and love </w:t>
            </w:r>
            <w:r>
              <w:rPr>
                <w:rFonts w:ascii="Gill Sans" w:hAnsi="Gill Sans" w:cs="Gill Sans"/>
                <w:color w:val="17365D" w:themeColor="text2" w:themeShade="BF"/>
                <w:sz w:val="18"/>
                <w:szCs w:val="18"/>
              </w:rPr>
              <w:t>for</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 xml:space="preserve">their art. </w:t>
            </w:r>
          </w:p>
        </w:tc>
      </w:tr>
      <w:tr w:rsidR="004F2CAF" w:rsidRPr="00503066" w14:paraId="403DAFEF"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4DDE04EF" w14:textId="77777777" w:rsidR="004F2CAF" w:rsidRPr="003C4517" w:rsidRDefault="004F2CAF" w:rsidP="00256AA6">
            <w:pPr>
              <w:spacing w:after="240"/>
              <w:rPr>
                <w:rFonts w:ascii="Gill Sans" w:hAnsi="Gill Sans"/>
                <w:color w:val="808080" w:themeColor="background1" w:themeShade="80"/>
              </w:rPr>
            </w:pPr>
            <w:r w:rsidRPr="003C4517">
              <w:rPr>
                <w:rFonts w:ascii="Gill Sans" w:hAnsi="Gill Sans"/>
                <w:color w:val="808080" w:themeColor="background1" w:themeShade="80"/>
              </w:rPr>
              <w:t>Bye-</w:t>
            </w:r>
            <w:proofErr w:type="spellStart"/>
            <w:r w:rsidRPr="003C4517">
              <w:rPr>
                <w:rFonts w:ascii="Gill Sans" w:hAnsi="Gill Sans"/>
                <w:color w:val="808080" w:themeColor="background1" w:themeShade="80"/>
              </w:rPr>
              <w:t>Ya</w:t>
            </w:r>
            <w:proofErr w:type="spellEnd"/>
            <w:r w:rsidRPr="003C4517">
              <w:rPr>
                <w:rFonts w:ascii="Gill Sans" w:hAnsi="Gill Sans"/>
                <w:color w:val="808080" w:themeColor="background1" w:themeShade="80"/>
              </w:rPr>
              <w:t xml:space="preserve"> / Tribal Dance</w:t>
            </w:r>
          </w:p>
        </w:tc>
        <w:tc>
          <w:tcPr>
            <w:tcW w:w="4934" w:type="dxa"/>
            <w:shd w:val="clear" w:color="auto" w:fill="auto"/>
          </w:tcPr>
          <w:p w14:paraId="59703212" w14:textId="77777777" w:rsidR="004F2CAF" w:rsidRPr="00985C68" w:rsidRDefault="004F2CAF"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sidRPr="00985C68">
              <w:rPr>
                <w:rFonts w:ascii="Gill Sans" w:hAnsi="Gill Sans" w:cs="Gill Sans"/>
                <w:color w:val="17365D" w:themeColor="text2" w:themeShade="BF"/>
                <w:sz w:val="18"/>
                <w:szCs w:val="18"/>
              </w:rPr>
              <w:t xml:space="preserve">We </w:t>
            </w:r>
            <w:r>
              <w:rPr>
                <w:rFonts w:ascii="Gill Sans" w:hAnsi="Gill Sans" w:cs="Gill Sans"/>
                <w:color w:val="17365D" w:themeColor="text2" w:themeShade="BF"/>
                <w:sz w:val="18"/>
                <w:szCs w:val="18"/>
              </w:rPr>
              <w:t xml:space="preserve">honor ‘The high priest of Jazz’, </w:t>
            </w:r>
            <w:proofErr w:type="spellStart"/>
            <w:r w:rsidRPr="00985C68">
              <w:rPr>
                <w:rFonts w:ascii="Gill Sans" w:hAnsi="Gill Sans" w:cs="Gill Sans"/>
                <w:color w:val="17365D" w:themeColor="text2" w:themeShade="BF"/>
                <w:sz w:val="18"/>
                <w:szCs w:val="18"/>
              </w:rPr>
              <w:t>Thelonious</w:t>
            </w:r>
            <w:proofErr w:type="spellEnd"/>
            <w:r w:rsidRPr="00985C68">
              <w:rPr>
                <w:rFonts w:ascii="Gill Sans" w:hAnsi="Gill Sans" w:cs="Gill Sans"/>
                <w:color w:val="17365D" w:themeColor="text2" w:themeShade="BF"/>
                <w:sz w:val="18"/>
                <w:szCs w:val="18"/>
              </w:rPr>
              <w:t xml:space="preserve"> Monk </w:t>
            </w:r>
            <w:r>
              <w:rPr>
                <w:rFonts w:ascii="Gill Sans" w:hAnsi="Gill Sans" w:cs="Gill Sans"/>
                <w:color w:val="17365D" w:themeColor="text2" w:themeShade="BF"/>
                <w:sz w:val="18"/>
                <w:szCs w:val="18"/>
              </w:rPr>
              <w:t>with an</w:t>
            </w:r>
            <w:r w:rsidRPr="00985C68">
              <w:rPr>
                <w:rFonts w:ascii="Gill Sans" w:hAnsi="Gill Sans" w:cs="Gill Sans"/>
                <w:color w:val="17365D" w:themeColor="text2" w:themeShade="BF"/>
                <w:sz w:val="18"/>
                <w:szCs w:val="18"/>
              </w:rPr>
              <w:t xml:space="preserve"> Afro-Cuban </w:t>
            </w:r>
            <w:r>
              <w:rPr>
                <w:rFonts w:ascii="Gill Sans" w:hAnsi="Gill Sans" w:cs="Gill Sans"/>
                <w:color w:val="17365D" w:themeColor="text2" w:themeShade="BF"/>
                <w:sz w:val="18"/>
                <w:szCs w:val="18"/>
              </w:rPr>
              <w:t>version</w:t>
            </w:r>
            <w:r w:rsidRPr="00985C68">
              <w:rPr>
                <w:rFonts w:ascii="Gill Sans" w:hAnsi="Gill Sans" w:cs="Gill Sans"/>
                <w:color w:val="17365D" w:themeColor="text2" w:themeShade="BF"/>
                <w:sz w:val="18"/>
                <w:szCs w:val="18"/>
              </w:rPr>
              <w:t xml:space="preserve"> of </w:t>
            </w:r>
            <w:r>
              <w:rPr>
                <w:rFonts w:ascii="Gill Sans" w:hAnsi="Gill Sans" w:cs="Gill Sans"/>
                <w:color w:val="17365D" w:themeColor="text2" w:themeShade="BF"/>
                <w:sz w:val="18"/>
                <w:szCs w:val="18"/>
              </w:rPr>
              <w:t xml:space="preserve">his tune </w:t>
            </w:r>
            <w:r w:rsidRPr="00985C68">
              <w:rPr>
                <w:rFonts w:ascii="Gill Sans" w:hAnsi="Gill Sans" w:cs="Gill Sans"/>
                <w:color w:val="17365D" w:themeColor="text2" w:themeShade="BF"/>
                <w:sz w:val="18"/>
                <w:szCs w:val="18"/>
              </w:rPr>
              <w:t>Bye-</w:t>
            </w:r>
            <w:proofErr w:type="spellStart"/>
            <w:r w:rsidRPr="00985C68">
              <w:rPr>
                <w:rFonts w:ascii="Gill Sans" w:hAnsi="Gill Sans" w:cs="Gill Sans"/>
                <w:color w:val="17365D" w:themeColor="text2" w:themeShade="BF"/>
                <w:sz w:val="18"/>
                <w:szCs w:val="18"/>
              </w:rPr>
              <w:t>Y</w:t>
            </w:r>
            <w:r>
              <w:rPr>
                <w:rFonts w:ascii="Gill Sans" w:hAnsi="Gill Sans" w:cs="Gill Sans"/>
                <w:color w:val="17365D" w:themeColor="text2" w:themeShade="BF"/>
                <w:sz w:val="18"/>
                <w:szCs w:val="18"/>
              </w:rPr>
              <w:t>a</w:t>
            </w:r>
            <w:proofErr w:type="spellEnd"/>
            <w:r>
              <w:rPr>
                <w:rFonts w:ascii="Gill Sans" w:hAnsi="Gill Sans" w:cs="Gill Sans"/>
                <w:color w:val="17365D" w:themeColor="text2" w:themeShade="BF"/>
                <w:sz w:val="18"/>
                <w:szCs w:val="18"/>
              </w:rPr>
              <w:t>. Our reimagined version</w:t>
            </w:r>
            <w:r w:rsidRPr="00985C68">
              <w:rPr>
                <w:rFonts w:ascii="Gill Sans" w:hAnsi="Gill Sans" w:cs="Gill Sans"/>
                <w:color w:val="17365D" w:themeColor="text2" w:themeShade="BF"/>
                <w:sz w:val="18"/>
                <w:szCs w:val="18"/>
              </w:rPr>
              <w:t xml:space="preserve"> features flutist Art Webb</w:t>
            </w:r>
            <w:r>
              <w:rPr>
                <w:rFonts w:ascii="Gill Sans" w:hAnsi="Gill Sans" w:cs="Gill Sans"/>
                <w:color w:val="17365D" w:themeColor="text2" w:themeShade="BF"/>
                <w:sz w:val="18"/>
                <w:szCs w:val="18"/>
              </w:rPr>
              <w:t xml:space="preserve">, Cal Bennett, Fred Jackson, </w:t>
            </w:r>
            <w:r w:rsidRPr="00985C68">
              <w:rPr>
                <w:rFonts w:ascii="Gill Sans" w:hAnsi="Gill Sans" w:cs="Gill Sans"/>
                <w:color w:val="17365D" w:themeColor="text2" w:themeShade="BF"/>
                <w:sz w:val="18"/>
                <w:szCs w:val="18"/>
              </w:rPr>
              <w:t>Rogue Characters</w:t>
            </w:r>
            <w:r>
              <w:rPr>
                <w:rFonts w:ascii="Gill Sans" w:hAnsi="Gill Sans" w:cs="Gill Sans"/>
                <w:color w:val="17365D" w:themeColor="text2" w:themeShade="BF"/>
                <w:sz w:val="18"/>
                <w:szCs w:val="18"/>
              </w:rPr>
              <w:t xml:space="preserve">, </w:t>
            </w:r>
            <w:r w:rsidRPr="00985C68">
              <w:rPr>
                <w:rFonts w:ascii="Gill Sans" w:hAnsi="Gill Sans" w:cs="Gill Sans"/>
                <w:color w:val="17365D" w:themeColor="text2" w:themeShade="BF"/>
                <w:sz w:val="18"/>
                <w:szCs w:val="18"/>
              </w:rPr>
              <w:t>our f</w:t>
            </w:r>
            <w:r>
              <w:rPr>
                <w:rFonts w:ascii="Gill Sans" w:hAnsi="Gill Sans" w:cs="Gill Sans"/>
                <w:color w:val="17365D" w:themeColor="text2" w:themeShade="BF"/>
                <w:sz w:val="18"/>
                <w:szCs w:val="18"/>
              </w:rPr>
              <w:t xml:space="preserve">eatured rhythm section and a super-stack of vocals by Kari Taylor. </w:t>
            </w:r>
            <w:r w:rsidRPr="00985C68">
              <w:rPr>
                <w:rFonts w:ascii="Gill Sans" w:hAnsi="Gill Sans" w:cs="Gill Sans"/>
                <w:color w:val="17365D" w:themeColor="text2" w:themeShade="BF"/>
                <w:sz w:val="18"/>
                <w:szCs w:val="18"/>
              </w:rPr>
              <w:t>Bye-</w:t>
            </w:r>
            <w:proofErr w:type="spellStart"/>
            <w:r w:rsidRPr="00985C68">
              <w:rPr>
                <w:rFonts w:ascii="Gill Sans" w:hAnsi="Gill Sans" w:cs="Gill Sans"/>
                <w:color w:val="17365D" w:themeColor="text2" w:themeShade="BF"/>
                <w:sz w:val="18"/>
                <w:szCs w:val="18"/>
              </w:rPr>
              <w:t>Ya</w:t>
            </w:r>
            <w:proofErr w:type="spellEnd"/>
            <w:r>
              <w:rPr>
                <w:rFonts w:ascii="Gill Sans" w:hAnsi="Gill Sans" w:cs="Gill Sans"/>
                <w:color w:val="17365D" w:themeColor="text2" w:themeShade="BF"/>
                <w:sz w:val="18"/>
                <w:szCs w:val="18"/>
              </w:rPr>
              <w:t xml:space="preserve"> is an ambitious rethink blended with</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 xml:space="preserve">the </w:t>
            </w:r>
            <w:r w:rsidRPr="00985C68">
              <w:rPr>
                <w:rFonts w:ascii="Gill Sans" w:hAnsi="Gill Sans" w:cs="Gill Sans"/>
                <w:color w:val="17365D" w:themeColor="text2" w:themeShade="BF"/>
                <w:sz w:val="18"/>
                <w:szCs w:val="18"/>
              </w:rPr>
              <w:t xml:space="preserve">intro and </w:t>
            </w:r>
            <w:proofErr w:type="spellStart"/>
            <w:r>
              <w:rPr>
                <w:rFonts w:ascii="Gill Sans" w:hAnsi="Gill Sans" w:cs="Gill Sans"/>
                <w:color w:val="17365D" w:themeColor="text2" w:themeShade="BF"/>
                <w:sz w:val="18"/>
                <w:szCs w:val="18"/>
              </w:rPr>
              <w:t>extro</w:t>
            </w:r>
            <w:proofErr w:type="spellEnd"/>
            <w:r>
              <w:rPr>
                <w:rFonts w:ascii="Gill Sans" w:hAnsi="Gill Sans" w:cs="Gill Sans"/>
                <w:color w:val="17365D" w:themeColor="text2" w:themeShade="BF"/>
                <w:sz w:val="18"/>
                <w:szCs w:val="18"/>
              </w:rPr>
              <w:t xml:space="preserve"> of our afro-ethnic, avant-garde piece,</w:t>
            </w:r>
            <w:r w:rsidRPr="00985C68">
              <w:rPr>
                <w:rFonts w:ascii="Gill Sans" w:hAnsi="Gill Sans" w:cs="Gill Sans"/>
                <w:color w:val="17365D" w:themeColor="text2" w:themeShade="BF"/>
                <w:sz w:val="18"/>
                <w:szCs w:val="18"/>
              </w:rPr>
              <w:t xml:space="preserve"> Tribal Dance</w:t>
            </w:r>
            <w:r>
              <w:rPr>
                <w:rFonts w:ascii="Gill Sans" w:hAnsi="Gill Sans" w:cs="Gill Sans"/>
                <w:color w:val="17365D" w:themeColor="text2" w:themeShade="BF"/>
                <w:sz w:val="18"/>
                <w:szCs w:val="18"/>
              </w:rPr>
              <w:t>. Making</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 xml:space="preserve">it </w:t>
            </w:r>
            <w:r w:rsidRPr="00985C68">
              <w:rPr>
                <w:rFonts w:ascii="Gill Sans" w:hAnsi="Gill Sans" w:cs="Gill Sans"/>
                <w:color w:val="17365D" w:themeColor="text2" w:themeShade="BF"/>
                <w:sz w:val="18"/>
                <w:szCs w:val="18"/>
              </w:rPr>
              <w:t xml:space="preserve">another </w:t>
            </w:r>
            <w:r>
              <w:rPr>
                <w:rFonts w:ascii="Gill Sans" w:hAnsi="Gill Sans" w:cs="Gill Sans"/>
                <w:color w:val="17365D" w:themeColor="text2" w:themeShade="BF"/>
                <w:sz w:val="18"/>
                <w:szCs w:val="18"/>
              </w:rPr>
              <w:t>classy</w:t>
            </w:r>
            <w:r w:rsidRPr="00985C68">
              <w:rPr>
                <w:rFonts w:ascii="Gill Sans" w:hAnsi="Gill Sans" w:cs="Gill Sans"/>
                <w:color w:val="17365D" w:themeColor="text2" w:themeShade="BF"/>
                <w:sz w:val="18"/>
                <w:szCs w:val="18"/>
              </w:rPr>
              <w:t xml:space="preserve"> production pushing the </w:t>
            </w:r>
            <w:r>
              <w:rPr>
                <w:rFonts w:ascii="Gill Sans" w:hAnsi="Gill Sans" w:cs="Gill Sans"/>
                <w:color w:val="17365D" w:themeColor="text2" w:themeShade="BF"/>
                <w:sz w:val="18"/>
                <w:szCs w:val="18"/>
              </w:rPr>
              <w:t xml:space="preserve">creative </w:t>
            </w:r>
            <w:r w:rsidRPr="00985C68">
              <w:rPr>
                <w:rFonts w:ascii="Gill Sans" w:hAnsi="Gill Sans" w:cs="Gill Sans"/>
                <w:color w:val="17365D" w:themeColor="text2" w:themeShade="BF"/>
                <w:sz w:val="18"/>
                <w:szCs w:val="18"/>
              </w:rPr>
              <w:t>envelope</w:t>
            </w:r>
            <w:r>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 xml:space="preserve">A brilliant </w:t>
            </w:r>
            <w:r w:rsidRPr="00985C68">
              <w:rPr>
                <w:rFonts w:ascii="Gill Sans" w:hAnsi="Gill Sans" w:cs="Gill Sans"/>
                <w:color w:val="17365D" w:themeColor="text2" w:themeShade="BF"/>
                <w:sz w:val="18"/>
                <w:szCs w:val="18"/>
              </w:rPr>
              <w:t xml:space="preserve">reimagining </w:t>
            </w:r>
            <w:r>
              <w:rPr>
                <w:rFonts w:ascii="Gill Sans" w:hAnsi="Gill Sans" w:cs="Gill Sans"/>
                <w:color w:val="17365D" w:themeColor="text2" w:themeShade="BF"/>
                <w:sz w:val="18"/>
                <w:szCs w:val="18"/>
              </w:rPr>
              <w:t xml:space="preserve">of </w:t>
            </w:r>
            <w:r w:rsidRPr="00985C68">
              <w:rPr>
                <w:rFonts w:ascii="Gill Sans" w:hAnsi="Gill Sans" w:cs="Gill Sans"/>
                <w:color w:val="17365D" w:themeColor="text2" w:themeShade="BF"/>
                <w:sz w:val="18"/>
                <w:szCs w:val="18"/>
              </w:rPr>
              <w:t xml:space="preserve">Monk’s </w:t>
            </w:r>
            <w:r>
              <w:rPr>
                <w:rFonts w:ascii="Gill Sans" w:hAnsi="Gill Sans" w:cs="Gill Sans"/>
                <w:color w:val="17365D" w:themeColor="text2" w:themeShade="BF"/>
                <w:sz w:val="18"/>
                <w:szCs w:val="18"/>
              </w:rPr>
              <w:t>work for today.</w:t>
            </w:r>
          </w:p>
        </w:tc>
      </w:tr>
      <w:tr w:rsidR="004F2CAF" w:rsidRPr="00503066" w14:paraId="102DA20F"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19934409" w14:textId="43F5EE80" w:rsidR="004F2CAF" w:rsidRPr="003C4517" w:rsidRDefault="004F2CAF" w:rsidP="00BD593C">
            <w:pPr>
              <w:spacing w:after="240"/>
              <w:rPr>
                <w:rFonts w:ascii="Gill Sans" w:hAnsi="Gill Sans"/>
                <w:color w:val="808080" w:themeColor="background1" w:themeShade="80"/>
              </w:rPr>
            </w:pPr>
            <w:r w:rsidRPr="003C4517">
              <w:rPr>
                <w:rFonts w:ascii="Gill Sans" w:hAnsi="Gill Sans"/>
                <w:color w:val="808080" w:themeColor="background1" w:themeShade="80"/>
              </w:rPr>
              <w:t xml:space="preserve">Sound </w:t>
            </w:r>
            <w:r w:rsidR="00BD593C">
              <w:rPr>
                <w:rFonts w:ascii="Gill Sans" w:hAnsi="Gill Sans"/>
                <w:color w:val="808080" w:themeColor="background1" w:themeShade="80"/>
              </w:rPr>
              <w:t xml:space="preserve">&amp; Rhythm </w:t>
            </w:r>
            <w:r w:rsidR="00BD593C">
              <w:rPr>
                <w:rFonts w:ascii="Gill Sans" w:hAnsi="Gill Sans"/>
                <w:color w:val="808080" w:themeColor="background1" w:themeShade="80"/>
              </w:rPr>
              <w:br/>
            </w:r>
            <w:r w:rsidRPr="003C4517">
              <w:rPr>
                <w:rFonts w:ascii="Gill Sans" w:hAnsi="Gill Sans"/>
                <w:color w:val="808080" w:themeColor="background1" w:themeShade="80"/>
              </w:rPr>
              <w:t>Aftermath</w:t>
            </w:r>
          </w:p>
        </w:tc>
        <w:tc>
          <w:tcPr>
            <w:tcW w:w="4934" w:type="dxa"/>
            <w:shd w:val="clear" w:color="auto" w:fill="auto"/>
          </w:tcPr>
          <w:p w14:paraId="41A5C970" w14:textId="31233BE1" w:rsidR="004F2CAF" w:rsidRPr="00985C68" w:rsidRDefault="004F2CAF"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sidRPr="00985C68">
              <w:rPr>
                <w:rFonts w:ascii="Gill Sans" w:hAnsi="Gill Sans" w:cs="Gill Sans"/>
                <w:color w:val="17365D" w:themeColor="text2" w:themeShade="BF"/>
                <w:sz w:val="18"/>
                <w:szCs w:val="18"/>
              </w:rPr>
              <w:t xml:space="preserve">For the finale we restate our mantra, </w:t>
            </w:r>
            <w:r>
              <w:rPr>
                <w:rFonts w:ascii="Gill Sans" w:hAnsi="Gill Sans" w:cs="Gill Sans"/>
                <w:color w:val="17365D" w:themeColor="text2" w:themeShade="BF"/>
                <w:sz w:val="18"/>
                <w:szCs w:val="18"/>
              </w:rPr>
              <w:t>s</w:t>
            </w:r>
            <w:r w:rsidRPr="00985C68">
              <w:rPr>
                <w:rFonts w:ascii="Gill Sans" w:hAnsi="Gill Sans" w:cs="Gill Sans"/>
                <w:color w:val="17365D" w:themeColor="text2" w:themeShade="BF"/>
                <w:sz w:val="18"/>
                <w:szCs w:val="18"/>
              </w:rPr>
              <w:t xml:space="preserve">ound </w:t>
            </w:r>
            <w:r>
              <w:rPr>
                <w:rFonts w:ascii="Gill Sans" w:hAnsi="Gill Sans" w:cs="Gill Sans"/>
                <w:color w:val="17365D" w:themeColor="text2" w:themeShade="BF"/>
                <w:sz w:val="18"/>
                <w:szCs w:val="18"/>
              </w:rPr>
              <w:t>and</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r</w:t>
            </w:r>
            <w:r w:rsidRPr="00985C68">
              <w:rPr>
                <w:rFonts w:ascii="Gill Sans" w:hAnsi="Gill Sans" w:cs="Gill Sans"/>
                <w:color w:val="17365D" w:themeColor="text2" w:themeShade="BF"/>
                <w:sz w:val="18"/>
                <w:szCs w:val="18"/>
              </w:rPr>
              <w:t xml:space="preserve">hythm. </w:t>
            </w:r>
            <w:r w:rsidRPr="000618F6">
              <w:rPr>
                <w:rFonts w:ascii="Gill Sans" w:hAnsi="Gill Sans"/>
                <w:i w:val="0"/>
                <w:iCs w:val="0"/>
                <w:color w:val="808080" w:themeColor="background1" w:themeShade="80"/>
              </w:rPr>
              <w:t xml:space="preserve"> </w:t>
            </w:r>
            <w:r w:rsidRPr="000618F6">
              <w:rPr>
                <w:rFonts w:ascii="Gill Sans" w:hAnsi="Gill Sans" w:cs="Gill Sans"/>
                <w:color w:val="17365D" w:themeColor="text2" w:themeShade="BF"/>
                <w:sz w:val="18"/>
                <w:szCs w:val="18"/>
              </w:rPr>
              <w:t xml:space="preserve">Sound n Rhythm </w:t>
            </w:r>
            <w:r w:rsidRPr="00985C68">
              <w:rPr>
                <w:rFonts w:ascii="Gill Sans" w:hAnsi="Gill Sans" w:cs="Gill Sans"/>
                <w:color w:val="17365D" w:themeColor="text2" w:themeShade="BF"/>
                <w:sz w:val="18"/>
                <w:szCs w:val="18"/>
              </w:rPr>
              <w:t xml:space="preserve">Aftermath is a showcase </w:t>
            </w:r>
            <w:r>
              <w:rPr>
                <w:rFonts w:ascii="Gill Sans" w:hAnsi="Gill Sans" w:cs="Gill Sans"/>
                <w:color w:val="17365D" w:themeColor="text2" w:themeShade="BF"/>
                <w:sz w:val="18"/>
                <w:szCs w:val="18"/>
              </w:rPr>
              <w:t>of Rogue Characters,</w:t>
            </w:r>
            <w:r w:rsidRPr="00985C68">
              <w:rPr>
                <w:rFonts w:ascii="Gill Sans" w:hAnsi="Gill Sans" w:cs="Gill Sans"/>
                <w:color w:val="17365D" w:themeColor="text2" w:themeShade="BF"/>
                <w:sz w:val="18"/>
                <w:szCs w:val="18"/>
              </w:rPr>
              <w:t xml:space="preserve"> the musicians </w:t>
            </w:r>
            <w:r>
              <w:rPr>
                <w:rFonts w:ascii="Gill Sans" w:hAnsi="Gill Sans" w:cs="Gill Sans"/>
                <w:color w:val="17365D" w:themeColor="text2" w:themeShade="BF"/>
                <w:sz w:val="18"/>
                <w:szCs w:val="18"/>
              </w:rPr>
              <w:t xml:space="preserve">and </w:t>
            </w:r>
            <w:r w:rsidR="00A60775">
              <w:rPr>
                <w:rFonts w:ascii="Gill Sans" w:hAnsi="Gill Sans" w:cs="Gill Sans"/>
                <w:color w:val="17365D" w:themeColor="text2" w:themeShade="BF"/>
                <w:sz w:val="18"/>
                <w:szCs w:val="18"/>
              </w:rPr>
              <w:t xml:space="preserve">the featured </w:t>
            </w:r>
            <w:r>
              <w:rPr>
                <w:rFonts w:ascii="Gill Sans" w:hAnsi="Gill Sans" w:cs="Gill Sans"/>
                <w:color w:val="17365D" w:themeColor="text2" w:themeShade="BF"/>
                <w:sz w:val="18"/>
                <w:szCs w:val="18"/>
              </w:rPr>
              <w:t>guests who</w:t>
            </w:r>
            <w:r w:rsidRPr="00985C68">
              <w:rPr>
                <w:rFonts w:ascii="Gill Sans" w:hAnsi="Gill Sans" w:cs="Gill Sans"/>
                <w:color w:val="17365D" w:themeColor="text2" w:themeShade="BF"/>
                <w:sz w:val="18"/>
                <w:szCs w:val="18"/>
              </w:rPr>
              <w:t xml:space="preserve"> have made this project what it is.</w:t>
            </w:r>
            <w:r>
              <w:rPr>
                <w:rFonts w:ascii="Gill Sans" w:hAnsi="Gill Sans" w:cs="Gill Sans"/>
                <w:color w:val="17365D" w:themeColor="text2" w:themeShade="BF"/>
                <w:sz w:val="18"/>
                <w:szCs w:val="18"/>
              </w:rPr>
              <w:t xml:space="preserve"> Ronnie Kaufman (drums), Keith </w:t>
            </w:r>
            <w:proofErr w:type="spellStart"/>
            <w:r>
              <w:rPr>
                <w:rFonts w:ascii="Gill Sans" w:hAnsi="Gill Sans" w:cs="Gill Sans"/>
                <w:color w:val="17365D" w:themeColor="text2" w:themeShade="BF"/>
                <w:sz w:val="18"/>
                <w:szCs w:val="18"/>
              </w:rPr>
              <w:t>Rouster</w:t>
            </w:r>
            <w:proofErr w:type="spellEnd"/>
            <w:r>
              <w:rPr>
                <w:rFonts w:ascii="Gill Sans" w:hAnsi="Gill Sans" w:cs="Gill Sans"/>
                <w:color w:val="17365D" w:themeColor="text2" w:themeShade="BF"/>
                <w:sz w:val="18"/>
                <w:szCs w:val="18"/>
              </w:rPr>
              <w:t xml:space="preserve"> (bass), Herman Jackson (keyboards), Cal Bennett (tenor sax), </w:t>
            </w:r>
            <w:r w:rsidR="00A60775">
              <w:rPr>
                <w:rFonts w:ascii="Gill Sans" w:hAnsi="Gill Sans" w:cs="Gill Sans"/>
                <w:color w:val="17365D" w:themeColor="text2" w:themeShade="BF"/>
                <w:sz w:val="18"/>
                <w:szCs w:val="18"/>
              </w:rPr>
              <w:t xml:space="preserve">Fred Jackson (bass clarinet), </w:t>
            </w:r>
            <w:r>
              <w:rPr>
                <w:rFonts w:ascii="Gill Sans" w:hAnsi="Gill Sans" w:cs="Gill Sans"/>
                <w:color w:val="17365D" w:themeColor="text2" w:themeShade="BF"/>
                <w:sz w:val="18"/>
                <w:szCs w:val="18"/>
              </w:rPr>
              <w:t xml:space="preserve">Eric </w:t>
            </w:r>
            <w:proofErr w:type="spellStart"/>
            <w:r>
              <w:rPr>
                <w:rFonts w:ascii="Gill Sans" w:hAnsi="Gill Sans" w:cs="Gill Sans"/>
                <w:color w:val="17365D" w:themeColor="text2" w:themeShade="BF"/>
                <w:sz w:val="18"/>
                <w:szCs w:val="18"/>
              </w:rPr>
              <w:t>McKain</w:t>
            </w:r>
            <w:proofErr w:type="spellEnd"/>
            <w:r>
              <w:rPr>
                <w:rFonts w:ascii="Gill Sans" w:hAnsi="Gill Sans" w:cs="Gill Sans"/>
                <w:color w:val="17365D" w:themeColor="text2" w:themeShade="BF"/>
                <w:sz w:val="18"/>
                <w:szCs w:val="18"/>
              </w:rPr>
              <w:t xml:space="preserve"> (percussion) and Kari Taylor (vocals).</w:t>
            </w:r>
          </w:p>
        </w:tc>
      </w:tr>
      <w:tr w:rsidR="004F2CAF" w:rsidRPr="00503066" w14:paraId="49751A6F"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41AEE128" w14:textId="50C65248" w:rsidR="004F2CAF" w:rsidRPr="003979AF" w:rsidRDefault="004F2CAF" w:rsidP="00256AA6">
            <w:pPr>
              <w:spacing w:after="240"/>
              <w:rPr>
                <w:rFonts w:ascii="Gill Sans" w:hAnsi="Gill Sans"/>
                <w:color w:val="17365D" w:themeColor="text2" w:themeShade="BF"/>
              </w:rPr>
            </w:pPr>
            <w:r w:rsidRPr="003979AF">
              <w:rPr>
                <w:rFonts w:ascii="Gill Sans" w:hAnsi="Gill Sans"/>
                <w:color w:val="17365D" w:themeColor="text2" w:themeShade="BF"/>
              </w:rPr>
              <w:t>These</w:t>
            </w:r>
            <w:r w:rsidR="00BD593C" w:rsidRPr="003979AF">
              <w:rPr>
                <w:rFonts w:ascii="Gill Sans" w:hAnsi="Gill Sans"/>
                <w:color w:val="17365D" w:themeColor="text2" w:themeShade="BF"/>
              </w:rPr>
              <w:t xml:space="preserve"> Friends of Mine</w:t>
            </w:r>
            <w:r w:rsidR="00A6680C">
              <w:rPr>
                <w:rFonts w:ascii="Gill Sans" w:hAnsi="Gill Sans"/>
                <w:color w:val="17365D" w:themeColor="text2" w:themeShade="BF"/>
              </w:rPr>
              <w:t xml:space="preserve"> -</w:t>
            </w:r>
            <w:r w:rsidR="00BD593C" w:rsidRPr="003979AF">
              <w:rPr>
                <w:rFonts w:ascii="Gill Sans" w:hAnsi="Gill Sans"/>
                <w:color w:val="17365D" w:themeColor="text2" w:themeShade="BF"/>
              </w:rPr>
              <w:t xml:space="preserve"> Slight Return</w:t>
            </w:r>
          </w:p>
        </w:tc>
        <w:tc>
          <w:tcPr>
            <w:tcW w:w="4934" w:type="dxa"/>
            <w:shd w:val="clear" w:color="auto" w:fill="auto"/>
          </w:tcPr>
          <w:p w14:paraId="6D008ED9" w14:textId="1DC99AF8" w:rsidR="004F2CAF" w:rsidRPr="003979AF" w:rsidRDefault="004F2CAF" w:rsidP="00E914C1">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A6A6A6" w:themeColor="background1" w:themeShade="A6"/>
                <w:sz w:val="18"/>
                <w:szCs w:val="18"/>
              </w:rPr>
            </w:pPr>
            <w:r w:rsidRPr="003979AF">
              <w:rPr>
                <w:rFonts w:ascii="Gill Sans" w:hAnsi="Gill Sans" w:cs="Gill Sans"/>
                <w:color w:val="A6A6A6" w:themeColor="background1" w:themeShade="A6"/>
                <w:sz w:val="18"/>
                <w:szCs w:val="18"/>
              </w:rPr>
              <w:t xml:space="preserve">These Friends of Mine (Slight Return) is the bluesy track we use to open Pandora’s box and introduce the ‘Preludes’. This section of the disc features three favorites from the main CD rearranged into a super dense body of creative matter. This eclectic trio is funky, intellectually compact compositions specifically arranged for and complementary to commercial radio. </w:t>
            </w:r>
            <w:r w:rsidR="00256AA6" w:rsidRPr="003979AF">
              <w:rPr>
                <w:rFonts w:ascii="Gill Sans" w:hAnsi="Gill Sans" w:cs="Gill Sans"/>
                <w:color w:val="A6A6A6" w:themeColor="background1" w:themeShade="A6"/>
                <w:sz w:val="18"/>
                <w:szCs w:val="18"/>
              </w:rPr>
              <w:t>Meet</w:t>
            </w:r>
            <w:r w:rsidR="00A94DAC" w:rsidRPr="003979AF">
              <w:rPr>
                <w:rFonts w:ascii="Gill Sans" w:hAnsi="Gill Sans" w:cs="Gill Sans"/>
                <w:color w:val="A6A6A6" w:themeColor="background1" w:themeShade="A6"/>
                <w:sz w:val="18"/>
                <w:szCs w:val="18"/>
              </w:rPr>
              <w:t>,</w:t>
            </w:r>
            <w:r w:rsidR="00256AA6" w:rsidRPr="003979AF">
              <w:rPr>
                <w:rFonts w:ascii="Gill Sans" w:hAnsi="Gill Sans" w:cs="Gill Sans"/>
                <w:color w:val="A6A6A6" w:themeColor="background1" w:themeShade="A6"/>
                <w:sz w:val="18"/>
                <w:szCs w:val="18"/>
              </w:rPr>
              <w:t xml:space="preserve"> these friends of </w:t>
            </w:r>
            <w:r w:rsidR="00E914C1">
              <w:rPr>
                <w:rFonts w:ascii="Gill Sans" w:hAnsi="Gill Sans" w:cs="Gill Sans"/>
                <w:color w:val="A6A6A6" w:themeColor="background1" w:themeShade="A6"/>
                <w:sz w:val="18"/>
                <w:szCs w:val="18"/>
              </w:rPr>
              <w:t>our</w:t>
            </w:r>
            <w:r w:rsidR="00256AA6" w:rsidRPr="003979AF">
              <w:rPr>
                <w:rFonts w:ascii="Gill Sans" w:hAnsi="Gill Sans" w:cs="Gill Sans"/>
                <w:color w:val="A6A6A6" w:themeColor="background1" w:themeShade="A6"/>
                <w:sz w:val="18"/>
                <w:szCs w:val="18"/>
              </w:rPr>
              <w:t xml:space="preserve">, </w:t>
            </w:r>
            <w:r w:rsidRPr="004D340C">
              <w:rPr>
                <w:rFonts w:ascii="Gill Sans" w:hAnsi="Gill Sans" w:cs="Gill Sans"/>
                <w:b/>
                <w:color w:val="A6A6A6" w:themeColor="background1" w:themeShade="A6"/>
                <w:sz w:val="18"/>
                <w:szCs w:val="18"/>
              </w:rPr>
              <w:t>The Preludes.</w:t>
            </w:r>
            <w:r w:rsidRPr="003979AF">
              <w:rPr>
                <w:rFonts w:ascii="Gill Sans" w:hAnsi="Gill Sans" w:cs="Gill Sans"/>
                <w:color w:val="A6A6A6" w:themeColor="background1" w:themeShade="A6"/>
                <w:sz w:val="18"/>
                <w:szCs w:val="18"/>
              </w:rPr>
              <w:t xml:space="preserve"> </w:t>
            </w:r>
            <w:r w:rsidR="009A2D29" w:rsidRPr="003979AF">
              <w:rPr>
                <w:rFonts w:ascii="Gill Sans" w:hAnsi="Gill Sans" w:cs="Gill Sans"/>
                <w:color w:val="A6A6A6" w:themeColor="background1" w:themeShade="A6"/>
                <w:sz w:val="18"/>
                <w:szCs w:val="18"/>
              </w:rPr>
              <w:t>Included on SHADES OF BLU.</w:t>
            </w:r>
          </w:p>
        </w:tc>
      </w:tr>
      <w:tr w:rsidR="004F2CAF" w:rsidRPr="00503066" w14:paraId="4AE4B30B"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2C83FB0D" w14:textId="6A6C7876" w:rsidR="004F2CAF" w:rsidRPr="00CE2088" w:rsidRDefault="00BD593C" w:rsidP="00256AA6">
            <w:pPr>
              <w:spacing w:after="240"/>
              <w:rPr>
                <w:rFonts w:ascii="Gill Sans" w:hAnsi="Gill Sans"/>
                <w:color w:val="17365D" w:themeColor="text2" w:themeShade="BF"/>
              </w:rPr>
            </w:pPr>
            <w:r>
              <w:rPr>
                <w:rFonts w:ascii="Gill Sans" w:hAnsi="Gill Sans"/>
                <w:color w:val="17365D" w:themeColor="text2" w:themeShade="BF"/>
              </w:rPr>
              <w:t xml:space="preserve">Shades of </w:t>
            </w:r>
            <w:proofErr w:type="spellStart"/>
            <w:r>
              <w:rPr>
                <w:rFonts w:ascii="Gill Sans" w:hAnsi="Gill Sans"/>
                <w:color w:val="17365D" w:themeColor="text2" w:themeShade="BF"/>
              </w:rPr>
              <w:t>Blu</w:t>
            </w:r>
            <w:proofErr w:type="spellEnd"/>
            <w:r>
              <w:rPr>
                <w:rFonts w:ascii="Gill Sans" w:hAnsi="Gill Sans"/>
                <w:color w:val="17365D" w:themeColor="text2" w:themeShade="BF"/>
              </w:rPr>
              <w:t>-Prelude</w:t>
            </w:r>
          </w:p>
        </w:tc>
        <w:tc>
          <w:tcPr>
            <w:tcW w:w="4934" w:type="dxa"/>
            <w:shd w:val="clear" w:color="auto" w:fill="auto"/>
          </w:tcPr>
          <w:p w14:paraId="5E42FCAF" w14:textId="35D1D85F" w:rsidR="004F2CAF" w:rsidRPr="00147DBC" w:rsidRDefault="004F2CAF" w:rsidP="00C95395">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A6A6A6" w:themeColor="background1" w:themeShade="A6"/>
                <w:sz w:val="18"/>
                <w:szCs w:val="18"/>
              </w:rPr>
            </w:pPr>
            <w:r w:rsidRPr="00147DBC">
              <w:rPr>
                <w:rFonts w:ascii="Gill Sans" w:hAnsi="Gill Sans" w:cs="Gill Sans"/>
                <w:color w:val="A6A6A6" w:themeColor="background1" w:themeShade="A6"/>
                <w:sz w:val="18"/>
                <w:szCs w:val="18"/>
              </w:rPr>
              <w:t xml:space="preserve">Shades of </w:t>
            </w:r>
            <w:proofErr w:type="spellStart"/>
            <w:r w:rsidRPr="00147DBC">
              <w:rPr>
                <w:rFonts w:ascii="Gill Sans" w:hAnsi="Gill Sans" w:cs="Gill Sans"/>
                <w:color w:val="A6A6A6" w:themeColor="background1" w:themeShade="A6"/>
                <w:sz w:val="18"/>
                <w:szCs w:val="18"/>
              </w:rPr>
              <w:t>Blu</w:t>
            </w:r>
            <w:proofErr w:type="spellEnd"/>
            <w:r w:rsidRPr="00147DBC">
              <w:rPr>
                <w:rFonts w:ascii="Gill Sans" w:hAnsi="Gill Sans" w:cs="Gill Sans"/>
                <w:color w:val="A6A6A6" w:themeColor="background1" w:themeShade="A6"/>
                <w:sz w:val="18"/>
                <w:szCs w:val="18"/>
              </w:rPr>
              <w:t xml:space="preserve">, our opening prelude, in addition to being the CD title is an offspring of our re-imagined version of Yama, Lee Morgan’s composition. For this prelude we remain true to form with our funky bottom, warm and sexy guitar, soulful vocals, we refine our lyrical message and tease </w:t>
            </w:r>
            <w:r w:rsidR="00873AC2">
              <w:rPr>
                <w:rFonts w:ascii="Gill Sans" w:hAnsi="Gill Sans" w:cs="Gill Sans"/>
                <w:color w:val="A6A6A6" w:themeColor="background1" w:themeShade="A6"/>
                <w:sz w:val="18"/>
                <w:szCs w:val="18"/>
              </w:rPr>
              <w:t xml:space="preserve">you with </w:t>
            </w:r>
            <w:r w:rsidRPr="00147DBC">
              <w:rPr>
                <w:rFonts w:ascii="Gill Sans" w:hAnsi="Gill Sans" w:cs="Gill Sans"/>
                <w:color w:val="A6A6A6" w:themeColor="background1" w:themeShade="A6"/>
                <w:sz w:val="18"/>
                <w:szCs w:val="18"/>
              </w:rPr>
              <w:t>one of Lee’s othe</w:t>
            </w:r>
            <w:r w:rsidR="00AB0E35">
              <w:rPr>
                <w:rFonts w:ascii="Gill Sans" w:hAnsi="Gill Sans" w:cs="Gill Sans"/>
                <w:color w:val="A6A6A6" w:themeColor="background1" w:themeShade="A6"/>
                <w:sz w:val="18"/>
                <w:szCs w:val="18"/>
              </w:rPr>
              <w:t xml:space="preserve">r musical works. </w:t>
            </w:r>
            <w:proofErr w:type="gramStart"/>
            <w:r w:rsidR="00AB0E35">
              <w:rPr>
                <w:rFonts w:ascii="Gill Sans" w:hAnsi="Gill Sans" w:cs="Gill Sans"/>
                <w:color w:val="A6A6A6" w:themeColor="background1" w:themeShade="A6"/>
                <w:sz w:val="18"/>
                <w:szCs w:val="18"/>
              </w:rPr>
              <w:t xml:space="preserve">Shades of </w:t>
            </w:r>
            <w:proofErr w:type="spellStart"/>
            <w:r w:rsidR="00AB0E35">
              <w:rPr>
                <w:rFonts w:ascii="Gill Sans" w:hAnsi="Gill Sans" w:cs="Gill Sans"/>
                <w:color w:val="A6A6A6" w:themeColor="background1" w:themeShade="A6"/>
                <w:sz w:val="18"/>
                <w:szCs w:val="18"/>
              </w:rPr>
              <w:t>Blu</w:t>
            </w:r>
            <w:proofErr w:type="spellEnd"/>
            <w:r w:rsidR="00AB0E35">
              <w:rPr>
                <w:rFonts w:ascii="Gill Sans" w:hAnsi="Gill Sans" w:cs="Gill Sans"/>
                <w:color w:val="A6A6A6" w:themeColor="background1" w:themeShade="A6"/>
                <w:sz w:val="18"/>
                <w:szCs w:val="18"/>
              </w:rPr>
              <w:t>-Prelude</w:t>
            </w:r>
            <w:r w:rsidRPr="00147DBC">
              <w:rPr>
                <w:rFonts w:ascii="Gill Sans" w:hAnsi="Gill Sans" w:cs="Gill Sans"/>
                <w:color w:val="A6A6A6" w:themeColor="background1" w:themeShade="A6"/>
                <w:sz w:val="18"/>
                <w:szCs w:val="18"/>
              </w:rPr>
              <w:t xml:space="preserve"> is</w:t>
            </w:r>
            <w:proofErr w:type="gramEnd"/>
            <w:r w:rsidRPr="00147DBC">
              <w:rPr>
                <w:rFonts w:ascii="Gill Sans" w:hAnsi="Gill Sans" w:cs="Gill Sans"/>
                <w:color w:val="A6A6A6" w:themeColor="background1" w:themeShade="A6"/>
                <w:sz w:val="18"/>
                <w:szCs w:val="18"/>
              </w:rPr>
              <w:t xml:space="preserve"> a</w:t>
            </w:r>
            <w:r w:rsidR="00C95395">
              <w:rPr>
                <w:rFonts w:ascii="Gill Sans" w:hAnsi="Gill Sans" w:cs="Gill Sans"/>
                <w:color w:val="A6A6A6" w:themeColor="background1" w:themeShade="A6"/>
                <w:sz w:val="18"/>
                <w:szCs w:val="18"/>
              </w:rPr>
              <w:t xml:space="preserve"> flipped</w:t>
            </w:r>
            <w:r w:rsidRPr="00147DBC">
              <w:rPr>
                <w:rFonts w:ascii="Gill Sans" w:hAnsi="Gill Sans" w:cs="Gill Sans"/>
                <w:color w:val="A6A6A6" w:themeColor="background1" w:themeShade="A6"/>
                <w:sz w:val="18"/>
                <w:szCs w:val="18"/>
              </w:rPr>
              <w:t xml:space="preserve"> and artistic expression of the blues with key ingredients tightly compressed </w:t>
            </w:r>
            <w:r w:rsidR="00873AC2">
              <w:rPr>
                <w:rFonts w:ascii="Gill Sans" w:hAnsi="Gill Sans" w:cs="Gill Sans"/>
                <w:color w:val="A6A6A6" w:themeColor="background1" w:themeShade="A6"/>
                <w:sz w:val="18"/>
                <w:szCs w:val="18"/>
              </w:rPr>
              <w:t xml:space="preserve">so </w:t>
            </w:r>
            <w:r w:rsidR="00B96D78">
              <w:rPr>
                <w:rFonts w:ascii="Gill Sans" w:hAnsi="Gill Sans" w:cs="Gill Sans"/>
                <w:color w:val="A6A6A6" w:themeColor="background1" w:themeShade="A6"/>
                <w:sz w:val="18"/>
                <w:szCs w:val="18"/>
              </w:rPr>
              <w:t>it’s</w:t>
            </w:r>
            <w:r w:rsidR="00873AC2">
              <w:rPr>
                <w:rFonts w:ascii="Gill Sans" w:hAnsi="Gill Sans" w:cs="Gill Sans"/>
                <w:color w:val="A6A6A6" w:themeColor="background1" w:themeShade="A6"/>
                <w:sz w:val="18"/>
                <w:szCs w:val="18"/>
              </w:rPr>
              <w:t xml:space="preserve"> sassy, like Lee’s playing and</w:t>
            </w:r>
            <w:r w:rsidRPr="00147DBC">
              <w:rPr>
                <w:rFonts w:ascii="Gill Sans" w:hAnsi="Gill Sans" w:cs="Gill Sans"/>
                <w:color w:val="A6A6A6" w:themeColor="background1" w:themeShade="A6"/>
                <w:sz w:val="18"/>
                <w:szCs w:val="18"/>
              </w:rPr>
              <w:t xml:space="preserve"> ready to ignite. </w:t>
            </w:r>
          </w:p>
        </w:tc>
      </w:tr>
      <w:tr w:rsidR="004F2CAF" w:rsidRPr="00503066" w14:paraId="25A73DCC"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42B5954C" w14:textId="5D9478A2" w:rsidR="004F2CAF" w:rsidRPr="00CE2088" w:rsidRDefault="004F2CAF" w:rsidP="00BD593C">
            <w:pPr>
              <w:spacing w:after="240"/>
              <w:rPr>
                <w:rFonts w:ascii="Gill Sans" w:hAnsi="Gill Sans"/>
                <w:color w:val="17365D" w:themeColor="text2" w:themeShade="BF"/>
              </w:rPr>
            </w:pPr>
            <w:r w:rsidRPr="00CE2088">
              <w:rPr>
                <w:rFonts w:ascii="Gill Sans" w:hAnsi="Gill Sans"/>
                <w:color w:val="17365D" w:themeColor="text2" w:themeShade="BF"/>
              </w:rPr>
              <w:t xml:space="preserve">Sound </w:t>
            </w:r>
            <w:r w:rsidR="00BD593C">
              <w:rPr>
                <w:rFonts w:ascii="Gill Sans" w:hAnsi="Gill Sans"/>
                <w:color w:val="17365D" w:themeColor="text2" w:themeShade="BF"/>
              </w:rPr>
              <w:t>&amp; Rhythm-</w:t>
            </w:r>
            <w:r w:rsidRPr="00CE2088">
              <w:rPr>
                <w:rFonts w:ascii="Gill Sans" w:hAnsi="Gill Sans"/>
                <w:color w:val="17365D" w:themeColor="text2" w:themeShade="BF"/>
              </w:rPr>
              <w:t>Prelude</w:t>
            </w:r>
          </w:p>
        </w:tc>
        <w:tc>
          <w:tcPr>
            <w:tcW w:w="4934" w:type="dxa"/>
            <w:shd w:val="clear" w:color="auto" w:fill="auto"/>
          </w:tcPr>
          <w:p w14:paraId="4B2D5874" w14:textId="1970C9CD" w:rsidR="004F2CAF" w:rsidRPr="00147DBC" w:rsidRDefault="004F2CAF" w:rsidP="00652025">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A6A6A6" w:themeColor="background1" w:themeShade="A6"/>
                <w:sz w:val="18"/>
                <w:szCs w:val="18"/>
              </w:rPr>
            </w:pPr>
            <w:r w:rsidRPr="00147DBC">
              <w:rPr>
                <w:rFonts w:ascii="Gill Sans" w:hAnsi="Gill Sans" w:cs="Gill Sans"/>
                <w:color w:val="A6A6A6" w:themeColor="background1" w:themeShade="A6"/>
                <w:sz w:val="18"/>
                <w:szCs w:val="18"/>
              </w:rPr>
              <w:t>Sound n Rhythm (prelude) deepe</w:t>
            </w:r>
            <w:r w:rsidR="009943C7" w:rsidRPr="00147DBC">
              <w:rPr>
                <w:rFonts w:ascii="Gill Sans" w:hAnsi="Gill Sans" w:cs="Gill Sans"/>
                <w:color w:val="A6A6A6" w:themeColor="background1" w:themeShade="A6"/>
                <w:sz w:val="18"/>
                <w:szCs w:val="18"/>
              </w:rPr>
              <w:t xml:space="preserve">ns our association </w:t>
            </w:r>
            <w:r w:rsidRPr="00147DBC">
              <w:rPr>
                <w:rFonts w:ascii="Gill Sans" w:hAnsi="Gill Sans" w:cs="Gill Sans"/>
                <w:color w:val="A6A6A6" w:themeColor="background1" w:themeShade="A6"/>
                <w:sz w:val="18"/>
                <w:szCs w:val="18"/>
              </w:rPr>
              <w:t xml:space="preserve">with the magic released from Pandora’s box. This second </w:t>
            </w:r>
            <w:r w:rsidR="00652025" w:rsidRPr="00147DBC">
              <w:rPr>
                <w:rFonts w:ascii="Gill Sans" w:hAnsi="Gill Sans" w:cs="Gill Sans"/>
                <w:color w:val="A6A6A6" w:themeColor="background1" w:themeShade="A6"/>
                <w:sz w:val="18"/>
                <w:szCs w:val="18"/>
              </w:rPr>
              <w:t>track in</w:t>
            </w:r>
            <w:r w:rsidRPr="00147DBC">
              <w:rPr>
                <w:rFonts w:ascii="Gill Sans" w:hAnsi="Gill Sans" w:cs="Gill Sans"/>
                <w:color w:val="A6A6A6" w:themeColor="background1" w:themeShade="A6"/>
                <w:sz w:val="18"/>
                <w:szCs w:val="18"/>
              </w:rPr>
              <w:t xml:space="preserve"> our trio </w:t>
            </w:r>
            <w:r w:rsidR="00652025" w:rsidRPr="00147DBC">
              <w:rPr>
                <w:rFonts w:ascii="Gill Sans" w:hAnsi="Gill Sans" w:cs="Gill Sans"/>
                <w:color w:val="A6A6A6" w:themeColor="background1" w:themeShade="A6"/>
                <w:sz w:val="18"/>
                <w:szCs w:val="18"/>
              </w:rPr>
              <w:t xml:space="preserve">of </w:t>
            </w:r>
            <w:r w:rsidRPr="00147DBC">
              <w:rPr>
                <w:rFonts w:ascii="Gill Sans" w:hAnsi="Gill Sans" w:cs="Gill Sans"/>
                <w:color w:val="A6A6A6" w:themeColor="background1" w:themeShade="A6"/>
                <w:sz w:val="18"/>
                <w:szCs w:val="18"/>
              </w:rPr>
              <w:t>preludes ignites from the start and</w:t>
            </w:r>
            <w:r w:rsidR="00652025" w:rsidRPr="00147DBC">
              <w:rPr>
                <w:rFonts w:ascii="Gill Sans" w:hAnsi="Gill Sans" w:cs="Gill Sans"/>
                <w:color w:val="A6A6A6" w:themeColor="background1" w:themeShade="A6"/>
                <w:sz w:val="18"/>
                <w:szCs w:val="18"/>
              </w:rPr>
              <w:t xml:space="preserve"> does not stop</w:t>
            </w:r>
            <w:r w:rsidRPr="00147DBC">
              <w:rPr>
                <w:rFonts w:ascii="Gill Sans" w:hAnsi="Gill Sans" w:cs="Gill Sans"/>
                <w:color w:val="A6A6A6" w:themeColor="background1" w:themeShade="A6"/>
                <w:sz w:val="18"/>
                <w:szCs w:val="18"/>
              </w:rPr>
              <w:t xml:space="preserve">! It’s got the right ingredients delivering the goods in rapid fire! Rogue Characters </w:t>
            </w:r>
            <w:r w:rsidR="00652025" w:rsidRPr="00147DBC">
              <w:rPr>
                <w:rFonts w:ascii="Gill Sans" w:hAnsi="Gill Sans" w:cs="Gill Sans"/>
                <w:color w:val="A6A6A6" w:themeColor="background1" w:themeShade="A6"/>
                <w:sz w:val="18"/>
                <w:szCs w:val="18"/>
              </w:rPr>
              <w:t>got</w:t>
            </w:r>
            <w:r w:rsidRPr="00147DBC">
              <w:rPr>
                <w:rFonts w:ascii="Gill Sans" w:hAnsi="Gill Sans" w:cs="Gill Sans"/>
                <w:color w:val="A6A6A6" w:themeColor="background1" w:themeShade="A6"/>
                <w:sz w:val="18"/>
                <w:szCs w:val="18"/>
              </w:rPr>
              <w:t xml:space="preserve"> the rhythm, Denise and Kari </w:t>
            </w:r>
            <w:r w:rsidR="007533AB">
              <w:rPr>
                <w:rFonts w:ascii="Gill Sans" w:hAnsi="Gill Sans" w:cs="Gill Sans"/>
                <w:color w:val="A6A6A6" w:themeColor="background1" w:themeShade="A6"/>
                <w:sz w:val="18"/>
                <w:szCs w:val="18"/>
              </w:rPr>
              <w:t xml:space="preserve">they’ve </w:t>
            </w:r>
            <w:r w:rsidR="00652025" w:rsidRPr="00147DBC">
              <w:rPr>
                <w:rFonts w:ascii="Gill Sans" w:hAnsi="Gill Sans" w:cs="Gill Sans"/>
                <w:color w:val="A6A6A6" w:themeColor="background1" w:themeShade="A6"/>
                <w:sz w:val="18"/>
                <w:szCs w:val="18"/>
              </w:rPr>
              <w:t>got</w:t>
            </w:r>
            <w:r w:rsidRPr="00147DBC">
              <w:rPr>
                <w:rFonts w:ascii="Gill Sans" w:hAnsi="Gill Sans" w:cs="Gill Sans"/>
                <w:color w:val="A6A6A6" w:themeColor="background1" w:themeShade="A6"/>
                <w:sz w:val="18"/>
                <w:szCs w:val="18"/>
              </w:rPr>
              <w:t xml:space="preserve"> vocal the magic!  </w:t>
            </w:r>
          </w:p>
        </w:tc>
      </w:tr>
      <w:tr w:rsidR="004F2CAF" w:rsidRPr="00503066" w14:paraId="7EFB6210" w14:textId="77777777" w:rsidTr="00256A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1BFA84EB" w14:textId="648E9088" w:rsidR="004F2CAF" w:rsidRPr="00CE2088" w:rsidRDefault="00BD593C" w:rsidP="00256AA6">
            <w:pPr>
              <w:spacing w:after="240"/>
              <w:rPr>
                <w:rFonts w:ascii="Gill Sans" w:hAnsi="Gill Sans"/>
                <w:color w:val="17365D" w:themeColor="text2" w:themeShade="BF"/>
              </w:rPr>
            </w:pPr>
            <w:r>
              <w:rPr>
                <w:rFonts w:ascii="Gill Sans" w:hAnsi="Gill Sans"/>
                <w:color w:val="17365D" w:themeColor="text2" w:themeShade="BF"/>
              </w:rPr>
              <w:t>High Modes-Prelude</w:t>
            </w:r>
          </w:p>
        </w:tc>
        <w:tc>
          <w:tcPr>
            <w:tcW w:w="4934" w:type="dxa"/>
            <w:shd w:val="clear" w:color="auto" w:fill="auto"/>
          </w:tcPr>
          <w:p w14:paraId="74C9DB9F" w14:textId="1953DD3D" w:rsidR="004F2CAF" w:rsidRPr="00147DBC" w:rsidRDefault="00455CB1"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A6A6A6" w:themeColor="background1" w:themeShade="A6"/>
                <w:sz w:val="18"/>
                <w:szCs w:val="18"/>
              </w:rPr>
            </w:pPr>
            <w:r>
              <w:rPr>
                <w:rFonts w:ascii="Gill Sans" w:hAnsi="Gill Sans" w:cs="Gill Sans"/>
                <w:color w:val="A6A6A6" w:themeColor="background1" w:themeShade="A6"/>
                <w:sz w:val="18"/>
                <w:szCs w:val="18"/>
              </w:rPr>
              <w:t>High Modes-Prelude</w:t>
            </w:r>
            <w:r w:rsidR="004F2CAF" w:rsidRPr="00147DBC">
              <w:rPr>
                <w:rFonts w:ascii="Gill Sans" w:hAnsi="Gill Sans" w:cs="Gill Sans"/>
                <w:color w:val="A6A6A6" w:themeColor="background1" w:themeShade="A6"/>
                <w:sz w:val="18"/>
                <w:szCs w:val="18"/>
              </w:rPr>
              <w:t xml:space="preserve"> was assembled from bits and pieces of our reimagined version of </w:t>
            </w:r>
            <w:r w:rsidR="00BB342A">
              <w:rPr>
                <w:rFonts w:ascii="Gill Sans" w:hAnsi="Gill Sans" w:cs="Gill Sans"/>
                <w:color w:val="A6A6A6" w:themeColor="background1" w:themeShade="A6"/>
                <w:sz w:val="18"/>
                <w:szCs w:val="18"/>
              </w:rPr>
              <w:t xml:space="preserve">Hank Mobley’s </w:t>
            </w:r>
            <w:r w:rsidR="004F2CAF" w:rsidRPr="00147DBC">
              <w:rPr>
                <w:rFonts w:ascii="Gill Sans" w:hAnsi="Gill Sans" w:cs="Gill Sans"/>
                <w:color w:val="A6A6A6" w:themeColor="background1" w:themeShade="A6"/>
                <w:sz w:val="18"/>
                <w:szCs w:val="18"/>
              </w:rPr>
              <w:t xml:space="preserve">High Modes. It’s remotely connected so; think of it as a distant cousin. Funk inserted in the proper proportions and maxed out with soulful vocal harmonies. Take a generous portion for good health. </w:t>
            </w:r>
          </w:p>
        </w:tc>
      </w:tr>
      <w:tr w:rsidR="004F2CAF" w:rsidRPr="00503066" w14:paraId="22B1A9C1" w14:textId="77777777" w:rsidTr="008522BF">
        <w:trPr>
          <w:cnfStyle w:val="100000000000" w:firstRow="1" w:lastRow="0" w:firstColumn="0" w:lastColumn="0" w:oddVBand="0" w:evenVBand="0" w:oddHBand="0" w:evenHBand="0" w:firstRowFirstColumn="0" w:firstRowLastColumn="0" w:lastRowFirstColumn="0" w:lastRowLastColumn="0"/>
          <w:trHeight w:val="3320"/>
          <w:tblHeader/>
        </w:trPr>
        <w:tc>
          <w:tcPr>
            <w:cnfStyle w:val="001000000100" w:firstRow="0" w:lastRow="0" w:firstColumn="1" w:lastColumn="0" w:oddVBand="0" w:evenVBand="0" w:oddHBand="0" w:evenHBand="0" w:firstRowFirstColumn="1" w:firstRowLastColumn="0" w:lastRowFirstColumn="0" w:lastRowLastColumn="0"/>
            <w:tcW w:w="2718" w:type="dxa"/>
            <w:shd w:val="clear" w:color="auto" w:fill="auto"/>
          </w:tcPr>
          <w:p w14:paraId="0CEDF108" w14:textId="30D17C6F" w:rsidR="004F2CAF" w:rsidRPr="003C4517" w:rsidRDefault="004F2CAF" w:rsidP="00256AA6">
            <w:pPr>
              <w:spacing w:after="240"/>
              <w:rPr>
                <w:rFonts w:ascii="Gill Sans" w:hAnsi="Gill Sans"/>
                <w:color w:val="808080" w:themeColor="background1" w:themeShade="80"/>
              </w:rPr>
            </w:pPr>
            <w:r w:rsidRPr="003C4517">
              <w:rPr>
                <w:rFonts w:ascii="Gill Sans" w:hAnsi="Gill Sans"/>
                <w:color w:val="808080" w:themeColor="background1" w:themeShade="80"/>
              </w:rPr>
              <w:t xml:space="preserve">Shades of </w:t>
            </w:r>
            <w:proofErr w:type="spellStart"/>
            <w:r w:rsidRPr="003C4517">
              <w:rPr>
                <w:rFonts w:ascii="Gill Sans" w:hAnsi="Gill Sans"/>
                <w:color w:val="808080" w:themeColor="background1" w:themeShade="80"/>
              </w:rPr>
              <w:t>Blu</w:t>
            </w:r>
            <w:proofErr w:type="spellEnd"/>
            <w:r w:rsidR="00455CB1">
              <w:rPr>
                <w:rFonts w:ascii="Gill Sans" w:hAnsi="Gill Sans"/>
                <w:color w:val="808080" w:themeColor="background1" w:themeShade="80"/>
              </w:rPr>
              <w:t xml:space="preserve">-Aftermath </w:t>
            </w:r>
            <w:r w:rsidR="00455CB1">
              <w:rPr>
                <w:rFonts w:ascii="Gill Sans" w:hAnsi="Gill Sans"/>
                <w:color w:val="808080" w:themeColor="background1" w:themeShade="80"/>
              </w:rPr>
              <w:br/>
              <w:t>Dark &amp; Sexy</w:t>
            </w:r>
          </w:p>
        </w:tc>
        <w:tc>
          <w:tcPr>
            <w:tcW w:w="4934" w:type="dxa"/>
            <w:shd w:val="clear" w:color="auto" w:fill="auto"/>
          </w:tcPr>
          <w:p w14:paraId="1F448511" w14:textId="628F2200" w:rsidR="00FA30EA" w:rsidRPr="00985C68" w:rsidRDefault="004F2CAF"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sidRPr="00985C68">
              <w:rPr>
                <w:rFonts w:ascii="Gill Sans" w:hAnsi="Gill Sans" w:cs="Gill Sans"/>
                <w:color w:val="17365D" w:themeColor="text2" w:themeShade="BF"/>
                <w:sz w:val="18"/>
                <w:szCs w:val="18"/>
              </w:rPr>
              <w:t xml:space="preserve">We ventured upon this remix of </w:t>
            </w:r>
            <w:r>
              <w:rPr>
                <w:rFonts w:ascii="Gill Sans" w:hAnsi="Gill Sans" w:cs="Gill Sans"/>
                <w:color w:val="17365D" w:themeColor="text2" w:themeShade="BF"/>
                <w:sz w:val="18"/>
                <w:szCs w:val="18"/>
              </w:rPr>
              <w:t xml:space="preserve">Shades of </w:t>
            </w:r>
            <w:proofErr w:type="spellStart"/>
            <w:r>
              <w:rPr>
                <w:rFonts w:ascii="Gill Sans" w:hAnsi="Gill Sans" w:cs="Gill Sans"/>
                <w:color w:val="17365D" w:themeColor="text2" w:themeShade="BF"/>
                <w:sz w:val="18"/>
                <w:szCs w:val="18"/>
              </w:rPr>
              <w:t>Blu</w:t>
            </w:r>
            <w:proofErr w:type="spellEnd"/>
            <w:r w:rsidR="00455CB1">
              <w:rPr>
                <w:rFonts w:ascii="Gill Sans" w:hAnsi="Gill Sans" w:cs="Gill Sans"/>
                <w:color w:val="17365D" w:themeColor="text2" w:themeShade="BF"/>
                <w:sz w:val="18"/>
                <w:szCs w:val="18"/>
              </w:rPr>
              <w:t>-Aftermath Dark &amp; Sexy</w:t>
            </w:r>
            <w:r w:rsidRPr="00985C68">
              <w:rPr>
                <w:rFonts w:ascii="Gill Sans" w:hAnsi="Gill Sans" w:cs="Gill Sans"/>
                <w:color w:val="17365D" w:themeColor="text2" w:themeShade="BF"/>
                <w:sz w:val="18"/>
                <w:szCs w:val="18"/>
              </w:rPr>
              <w:t xml:space="preserve"> by accident. It started with our brother, Harvey Estrada, overdubbing </w:t>
            </w:r>
            <w:r>
              <w:rPr>
                <w:rFonts w:ascii="Gill Sans" w:hAnsi="Gill Sans" w:cs="Gill Sans"/>
                <w:color w:val="17365D" w:themeColor="text2" w:themeShade="BF"/>
                <w:sz w:val="18"/>
                <w:szCs w:val="18"/>
              </w:rPr>
              <w:t>upright</w:t>
            </w:r>
            <w:r w:rsidRPr="00985C68">
              <w:rPr>
                <w:rFonts w:ascii="Gill Sans" w:hAnsi="Gill Sans" w:cs="Gill Sans"/>
                <w:color w:val="17365D" w:themeColor="text2" w:themeShade="BF"/>
                <w:sz w:val="18"/>
                <w:szCs w:val="18"/>
              </w:rPr>
              <w:t xml:space="preserve"> bass </w:t>
            </w:r>
            <w:r>
              <w:rPr>
                <w:rFonts w:ascii="Gill Sans" w:hAnsi="Gill Sans" w:cs="Gill Sans"/>
                <w:color w:val="17365D" w:themeColor="text2" w:themeShade="BF"/>
                <w:sz w:val="18"/>
                <w:szCs w:val="18"/>
              </w:rPr>
              <w:t>with the MPC-60 808 kit. The</w:t>
            </w:r>
            <w:r w:rsidRPr="00985C68">
              <w:rPr>
                <w:rFonts w:ascii="Gill Sans" w:hAnsi="Gill Sans" w:cs="Gill Sans"/>
                <w:color w:val="17365D" w:themeColor="text2" w:themeShade="BF"/>
                <w:sz w:val="18"/>
                <w:szCs w:val="18"/>
              </w:rPr>
              <w:t>n we subtracted and added elements</w:t>
            </w:r>
            <w:r>
              <w:rPr>
                <w:rFonts w:ascii="Gill Sans" w:hAnsi="Gill Sans" w:cs="Gill Sans"/>
                <w:color w:val="17365D" w:themeColor="text2" w:themeShade="BF"/>
                <w:sz w:val="18"/>
                <w:szCs w:val="18"/>
              </w:rPr>
              <w:t>, like Herman Jackson</w:t>
            </w:r>
            <w:r w:rsidR="0018459B">
              <w:rPr>
                <w:rFonts w:ascii="Gill Sans" w:hAnsi="Gill Sans" w:cs="Gill Sans"/>
                <w:color w:val="17365D" w:themeColor="text2" w:themeShade="BF"/>
                <w:sz w:val="18"/>
                <w:szCs w:val="18"/>
              </w:rPr>
              <w:t xml:space="preserve"> - acoustic piano</w:t>
            </w:r>
            <w:r>
              <w:rPr>
                <w:rFonts w:ascii="Gill Sans" w:hAnsi="Gill Sans" w:cs="Gill Sans"/>
                <w:color w:val="17365D" w:themeColor="text2" w:themeShade="BF"/>
                <w:sz w:val="18"/>
                <w:szCs w:val="18"/>
              </w:rPr>
              <w:t>, Cal Bennett</w:t>
            </w:r>
            <w:r w:rsidR="0018459B">
              <w:rPr>
                <w:rFonts w:ascii="Gill Sans" w:hAnsi="Gill Sans" w:cs="Gill Sans"/>
                <w:color w:val="17365D" w:themeColor="text2" w:themeShade="BF"/>
                <w:sz w:val="18"/>
                <w:szCs w:val="18"/>
              </w:rPr>
              <w:t xml:space="preserve"> - soprano</w:t>
            </w:r>
            <w:r>
              <w:rPr>
                <w:rFonts w:ascii="Gill Sans" w:hAnsi="Gill Sans" w:cs="Gill Sans"/>
                <w:color w:val="17365D" w:themeColor="text2" w:themeShade="BF"/>
                <w:sz w:val="18"/>
                <w:szCs w:val="18"/>
              </w:rPr>
              <w:t xml:space="preserve"> and</w:t>
            </w:r>
            <w:r w:rsidR="0018459B">
              <w:rPr>
                <w:rFonts w:ascii="Gill Sans" w:hAnsi="Gill Sans" w:cs="Gill Sans"/>
                <w:color w:val="17365D" w:themeColor="text2" w:themeShade="BF"/>
                <w:sz w:val="18"/>
                <w:szCs w:val="18"/>
              </w:rPr>
              <w:t xml:space="preserve"> </w:t>
            </w:r>
            <w:r w:rsidR="00DC3EAB">
              <w:rPr>
                <w:rFonts w:ascii="Gill Sans" w:hAnsi="Gill Sans" w:cs="Gill Sans"/>
                <w:color w:val="17365D" w:themeColor="text2" w:themeShade="BF"/>
                <w:sz w:val="18"/>
                <w:szCs w:val="18"/>
              </w:rPr>
              <w:t>percussionist</w:t>
            </w:r>
            <w:r>
              <w:rPr>
                <w:rFonts w:ascii="Gill Sans" w:hAnsi="Gill Sans" w:cs="Gill Sans"/>
                <w:color w:val="17365D" w:themeColor="text2" w:themeShade="BF"/>
                <w:sz w:val="18"/>
                <w:szCs w:val="18"/>
              </w:rPr>
              <w:t xml:space="preserve"> Eric </w:t>
            </w:r>
            <w:proofErr w:type="spellStart"/>
            <w:r>
              <w:rPr>
                <w:rFonts w:ascii="Gill Sans" w:hAnsi="Gill Sans" w:cs="Gill Sans"/>
                <w:color w:val="17365D" w:themeColor="text2" w:themeShade="BF"/>
                <w:sz w:val="18"/>
                <w:szCs w:val="18"/>
              </w:rPr>
              <w:t>McKain</w:t>
            </w:r>
            <w:proofErr w:type="spellEnd"/>
            <w:r w:rsidRPr="00985C68">
              <w:rPr>
                <w:rFonts w:ascii="Gill Sans" w:hAnsi="Gill Sans" w:cs="Gill Sans"/>
                <w:color w:val="17365D" w:themeColor="text2" w:themeShade="BF"/>
                <w:sz w:val="18"/>
                <w:szCs w:val="18"/>
              </w:rPr>
              <w:t xml:space="preserve"> to enhance what we have no words </w:t>
            </w:r>
            <w:r>
              <w:rPr>
                <w:rFonts w:ascii="Gill Sans" w:hAnsi="Gill Sans" w:cs="Gill Sans"/>
                <w:color w:val="17365D" w:themeColor="text2" w:themeShade="BF"/>
                <w:sz w:val="18"/>
                <w:szCs w:val="18"/>
              </w:rPr>
              <w:t>to explain</w:t>
            </w:r>
            <w:r w:rsidRPr="00985C68">
              <w:rPr>
                <w:rFonts w:ascii="Gill Sans" w:hAnsi="Gill Sans" w:cs="Gill Sans"/>
                <w:color w:val="17365D" w:themeColor="text2" w:themeShade="BF"/>
                <w:sz w:val="18"/>
                <w:szCs w:val="18"/>
              </w:rPr>
              <w:t xml:space="preserve">, other than </w:t>
            </w:r>
            <w:r>
              <w:rPr>
                <w:rFonts w:ascii="Gill Sans" w:hAnsi="Gill Sans" w:cs="Gill Sans"/>
                <w:color w:val="17365D" w:themeColor="text2" w:themeShade="BF"/>
                <w:sz w:val="18"/>
                <w:szCs w:val="18"/>
              </w:rPr>
              <w:t xml:space="preserve">‘it’s a </w:t>
            </w:r>
            <w:r w:rsidRPr="00985C68">
              <w:rPr>
                <w:rFonts w:ascii="Gill Sans" w:hAnsi="Gill Sans" w:cs="Gill Sans"/>
                <w:color w:val="17365D" w:themeColor="text2" w:themeShade="BF"/>
                <w:sz w:val="18"/>
                <w:szCs w:val="18"/>
              </w:rPr>
              <w:t>vibe’</w:t>
            </w:r>
            <w:r>
              <w:rPr>
                <w:rFonts w:ascii="Gill Sans" w:hAnsi="Gill Sans" w:cs="Gill Sans"/>
                <w:color w:val="17365D" w:themeColor="text2" w:themeShade="BF"/>
                <w:sz w:val="18"/>
                <w:szCs w:val="18"/>
              </w:rPr>
              <w:t xml:space="preserve">. </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We had to include</w:t>
            </w:r>
            <w:r w:rsidRPr="00985C68">
              <w:rPr>
                <w:rFonts w:ascii="Gill Sans" w:hAnsi="Gill Sans" w:cs="Gill Sans"/>
                <w:color w:val="17365D" w:themeColor="text2" w:themeShade="BF"/>
                <w:sz w:val="18"/>
                <w:szCs w:val="18"/>
              </w:rPr>
              <w:t xml:space="preserve"> </w:t>
            </w:r>
            <w:r>
              <w:rPr>
                <w:rFonts w:ascii="Gill Sans" w:hAnsi="Gill Sans" w:cs="Gill Sans"/>
                <w:color w:val="17365D" w:themeColor="text2" w:themeShade="BF"/>
                <w:sz w:val="18"/>
                <w:szCs w:val="18"/>
              </w:rPr>
              <w:t xml:space="preserve">this </w:t>
            </w:r>
            <w:r w:rsidRPr="00985C68">
              <w:rPr>
                <w:rFonts w:ascii="Gill Sans" w:hAnsi="Gill Sans" w:cs="Gill Sans"/>
                <w:color w:val="17365D" w:themeColor="text2" w:themeShade="BF"/>
                <w:sz w:val="18"/>
                <w:szCs w:val="18"/>
              </w:rPr>
              <w:t>on the project</w:t>
            </w:r>
            <w:r>
              <w:rPr>
                <w:rFonts w:ascii="Gill Sans" w:hAnsi="Gill Sans" w:cs="Gill Sans"/>
                <w:color w:val="17365D" w:themeColor="text2" w:themeShade="BF"/>
                <w:sz w:val="18"/>
                <w:szCs w:val="18"/>
              </w:rPr>
              <w:t xml:space="preserve"> and thanks’ to Dave Rideau, who realized this sonic painting; we get this </w:t>
            </w:r>
            <w:r w:rsidRPr="00985C68">
              <w:rPr>
                <w:rFonts w:ascii="Gill Sans" w:hAnsi="Gill Sans" w:cs="Gill Sans"/>
                <w:color w:val="17365D" w:themeColor="text2" w:themeShade="BF"/>
                <w:sz w:val="18"/>
                <w:szCs w:val="18"/>
              </w:rPr>
              <w:t>dark and sexy</w:t>
            </w:r>
            <w:r>
              <w:rPr>
                <w:rFonts w:ascii="Gill Sans" w:hAnsi="Gill Sans" w:cs="Gill Sans"/>
                <w:color w:val="17365D" w:themeColor="text2" w:themeShade="BF"/>
                <w:sz w:val="18"/>
                <w:szCs w:val="18"/>
              </w:rPr>
              <w:t xml:space="preserve"> bonus track. Shades of </w:t>
            </w:r>
            <w:proofErr w:type="spellStart"/>
            <w:r>
              <w:rPr>
                <w:rFonts w:ascii="Gill Sans" w:hAnsi="Gill Sans" w:cs="Gill Sans"/>
                <w:color w:val="17365D" w:themeColor="text2" w:themeShade="BF"/>
                <w:sz w:val="18"/>
                <w:szCs w:val="18"/>
              </w:rPr>
              <w:t>Blu</w:t>
            </w:r>
            <w:proofErr w:type="spellEnd"/>
            <w:r w:rsidR="00455CB1">
              <w:rPr>
                <w:rFonts w:ascii="Gill Sans" w:hAnsi="Gill Sans" w:cs="Gill Sans"/>
                <w:color w:val="17365D" w:themeColor="text2" w:themeShade="BF"/>
                <w:sz w:val="18"/>
                <w:szCs w:val="18"/>
              </w:rPr>
              <w:t>-Aftermath, Dark &amp; Sexy</w:t>
            </w:r>
            <w:r>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our contribution </w:t>
            </w:r>
            <w:r>
              <w:rPr>
                <w:rFonts w:ascii="Gill Sans" w:hAnsi="Gill Sans" w:cs="Gill Sans"/>
                <w:color w:val="17365D" w:themeColor="text2" w:themeShade="BF"/>
                <w:sz w:val="18"/>
                <w:szCs w:val="18"/>
              </w:rPr>
              <w:t>to</w:t>
            </w:r>
            <w:r w:rsidRPr="00985C68">
              <w:rPr>
                <w:rFonts w:ascii="Gill Sans" w:hAnsi="Gill Sans" w:cs="Gill Sans"/>
                <w:color w:val="17365D" w:themeColor="text2" w:themeShade="BF"/>
                <w:sz w:val="18"/>
                <w:szCs w:val="18"/>
              </w:rPr>
              <w:t xml:space="preserve"> couples and their quality time</w:t>
            </w:r>
            <w:r>
              <w:rPr>
                <w:rFonts w:ascii="Gill Sans" w:hAnsi="Gill Sans" w:cs="Gill Sans"/>
                <w:color w:val="17365D" w:themeColor="text2" w:themeShade="BF"/>
                <w:sz w:val="18"/>
                <w:szCs w:val="18"/>
              </w:rPr>
              <w:t>,</w:t>
            </w:r>
            <w:r w:rsidRPr="00985C68">
              <w:rPr>
                <w:rFonts w:ascii="Gill Sans" w:hAnsi="Gill Sans" w:cs="Gill Sans"/>
                <w:color w:val="17365D" w:themeColor="text2" w:themeShade="BF"/>
                <w:sz w:val="18"/>
                <w:szCs w:val="18"/>
              </w:rPr>
              <w:t xml:space="preserve"> together.</w:t>
            </w:r>
          </w:p>
        </w:tc>
      </w:tr>
      <w:tr w:rsidR="000A4588" w:rsidRPr="00503066" w14:paraId="0AA310B2" w14:textId="77777777" w:rsidTr="008522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tcBorders>
              <w:top w:val="single" w:sz="4" w:space="0" w:color="7F7F7F" w:themeColor="text1" w:themeTint="80"/>
              <w:right w:val="single" w:sz="4" w:space="0" w:color="000000" w:themeColor="text1"/>
            </w:tcBorders>
            <w:shd w:val="clear" w:color="auto" w:fill="auto"/>
          </w:tcPr>
          <w:p w14:paraId="1612AAEB" w14:textId="1754A7F7" w:rsidR="000A4588" w:rsidRPr="00BC4743" w:rsidRDefault="000A4588" w:rsidP="004D340C">
            <w:pPr>
              <w:spacing w:after="240"/>
              <w:rPr>
                <w:rFonts w:ascii="Gill Sans MT" w:hAnsi="Gill Sans MT"/>
                <w:color w:val="1F497D" w:themeColor="text2"/>
              </w:rPr>
            </w:pPr>
            <w:r w:rsidRPr="00BC4743">
              <w:rPr>
                <w:rFonts w:ascii="Gill Sans MT" w:hAnsi="Gill Sans MT"/>
                <w:color w:val="1F497D" w:themeColor="text2"/>
              </w:rPr>
              <w:t xml:space="preserve">Members of the </w:t>
            </w:r>
            <w:r w:rsidRPr="00BB6F47">
              <w:rPr>
                <w:rFonts w:ascii="Gill Sans MT" w:hAnsi="Gill Sans MT"/>
                <w:b/>
                <w:color w:val="1F497D" w:themeColor="text2"/>
              </w:rPr>
              <w:t>Tribe</w:t>
            </w:r>
          </w:p>
        </w:tc>
        <w:tc>
          <w:tcPr>
            <w:tcW w:w="4934" w:type="dxa"/>
            <w:tcBorders>
              <w:left w:val="single" w:sz="4" w:space="0" w:color="000000" w:themeColor="text1"/>
            </w:tcBorders>
            <w:shd w:val="clear" w:color="auto" w:fill="auto"/>
          </w:tcPr>
          <w:p w14:paraId="6533ADE5" w14:textId="299FB6D9" w:rsidR="000A4588" w:rsidRPr="00BC4743" w:rsidRDefault="00BC4743" w:rsidP="00BC4743">
            <w:pPr>
              <w:spacing w:after="240"/>
              <w:jc w:val="center"/>
              <w:cnfStyle w:val="100000000000" w:firstRow="1" w:lastRow="0" w:firstColumn="0" w:lastColumn="0" w:oddVBand="0" w:evenVBand="0" w:oddHBand="0" w:evenHBand="0" w:firstRowFirstColumn="0" w:firstRowLastColumn="0" w:lastRowFirstColumn="0" w:lastRowLastColumn="0"/>
              <w:rPr>
                <w:rFonts w:ascii="Mistral" w:hAnsi="Mistral" w:cs="Gill Sans"/>
                <w:i w:val="0"/>
                <w:color w:val="17365D" w:themeColor="text2" w:themeShade="BF"/>
                <w:sz w:val="36"/>
                <w:szCs w:val="36"/>
              </w:rPr>
            </w:pPr>
            <w:r w:rsidRPr="00BC4743">
              <w:rPr>
                <w:rFonts w:ascii="Mistral" w:hAnsi="Mistral" w:cs="Gill Sans"/>
                <w:i w:val="0"/>
                <w:color w:val="17365D" w:themeColor="text2" w:themeShade="BF"/>
                <w:sz w:val="36"/>
                <w:szCs w:val="36"/>
              </w:rPr>
              <w:t>Rogue Characters</w:t>
            </w:r>
          </w:p>
        </w:tc>
      </w:tr>
      <w:tr w:rsidR="00BC4743" w:rsidRPr="00503066" w14:paraId="54023233" w14:textId="77777777" w:rsidTr="008522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tcBorders>
              <w:top w:val="single" w:sz="4" w:space="0" w:color="7F7F7F" w:themeColor="text1" w:themeTint="80"/>
              <w:right w:val="single" w:sz="4" w:space="0" w:color="000000" w:themeColor="text1"/>
            </w:tcBorders>
            <w:shd w:val="clear" w:color="auto" w:fill="auto"/>
          </w:tcPr>
          <w:p w14:paraId="0B12F39D" w14:textId="162B8B28" w:rsidR="00BC4743" w:rsidRPr="00BB6F47" w:rsidRDefault="00BC4743" w:rsidP="00256AA6">
            <w:pPr>
              <w:spacing w:after="240"/>
              <w:rPr>
                <w:rFonts w:ascii="Gill Sans" w:hAnsi="Gill Sans"/>
                <w:color w:val="808080" w:themeColor="background1" w:themeShade="80"/>
                <w:sz w:val="22"/>
                <w:szCs w:val="22"/>
              </w:rPr>
            </w:pPr>
            <w:r w:rsidRPr="00BB6F47">
              <w:rPr>
                <w:rFonts w:ascii="Gill Sans" w:hAnsi="Gill Sans"/>
                <w:color w:val="808080" w:themeColor="background1" w:themeShade="80"/>
                <w:sz w:val="22"/>
                <w:szCs w:val="22"/>
              </w:rPr>
              <w:t>Musicians | Vocalists</w:t>
            </w:r>
          </w:p>
        </w:tc>
        <w:tc>
          <w:tcPr>
            <w:tcW w:w="4934" w:type="dxa"/>
            <w:tcBorders>
              <w:left w:val="single" w:sz="4" w:space="0" w:color="000000" w:themeColor="text1"/>
            </w:tcBorders>
            <w:shd w:val="clear" w:color="auto" w:fill="auto"/>
          </w:tcPr>
          <w:p w14:paraId="71188062" w14:textId="6F3674E0" w:rsidR="00BC4743" w:rsidRPr="00985C68" w:rsidRDefault="00BC4743" w:rsidP="00256AA6">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Pr>
                <w:rFonts w:ascii="Gill Sans" w:hAnsi="Gill Sans" w:cs="Gill Sans"/>
                <w:color w:val="17365D" w:themeColor="text2" w:themeShade="BF"/>
                <w:sz w:val="18"/>
                <w:szCs w:val="18"/>
              </w:rPr>
              <w:t xml:space="preserve">Juewett Bostick, Keith </w:t>
            </w:r>
            <w:proofErr w:type="spellStart"/>
            <w:r>
              <w:rPr>
                <w:rFonts w:ascii="Gill Sans" w:hAnsi="Gill Sans" w:cs="Gill Sans"/>
                <w:color w:val="17365D" w:themeColor="text2" w:themeShade="BF"/>
                <w:sz w:val="18"/>
                <w:szCs w:val="18"/>
              </w:rPr>
              <w:t>Rouster</w:t>
            </w:r>
            <w:proofErr w:type="spellEnd"/>
            <w:r>
              <w:rPr>
                <w:rFonts w:ascii="Gill Sans" w:hAnsi="Gill Sans" w:cs="Gill Sans"/>
                <w:color w:val="17365D" w:themeColor="text2" w:themeShade="BF"/>
                <w:sz w:val="18"/>
                <w:szCs w:val="18"/>
              </w:rPr>
              <w:t xml:space="preserve">, Ronnie Kaufman, Herman Jackson, Harvey Estrada, Richard Taylor, Eric </w:t>
            </w:r>
            <w:proofErr w:type="spellStart"/>
            <w:r>
              <w:rPr>
                <w:rFonts w:ascii="Gill Sans" w:hAnsi="Gill Sans" w:cs="Gill Sans"/>
                <w:color w:val="17365D" w:themeColor="text2" w:themeShade="BF"/>
                <w:sz w:val="18"/>
                <w:szCs w:val="18"/>
              </w:rPr>
              <w:t>McKane</w:t>
            </w:r>
            <w:proofErr w:type="spellEnd"/>
            <w:r>
              <w:rPr>
                <w:rFonts w:ascii="Gill Sans" w:hAnsi="Gill Sans" w:cs="Gill Sans"/>
                <w:color w:val="17365D" w:themeColor="text2" w:themeShade="BF"/>
                <w:sz w:val="18"/>
                <w:szCs w:val="18"/>
              </w:rPr>
              <w:t>, Cal Bennett, Fred Jackson • Kari Taylor, Wendy Cox, Denise Stewart-Bates, Brenda Kay Pierce.</w:t>
            </w:r>
          </w:p>
        </w:tc>
      </w:tr>
      <w:tr w:rsidR="00BC4743" w:rsidRPr="00503066" w14:paraId="5C56E21D" w14:textId="77777777" w:rsidTr="008522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tcBorders>
              <w:top w:val="single" w:sz="4" w:space="0" w:color="7F7F7F" w:themeColor="text1" w:themeTint="80"/>
              <w:right w:val="single" w:sz="4" w:space="0" w:color="000000" w:themeColor="text1"/>
            </w:tcBorders>
            <w:shd w:val="clear" w:color="auto" w:fill="auto"/>
          </w:tcPr>
          <w:p w14:paraId="0E6D359E" w14:textId="6F693C90" w:rsidR="00BC4743" w:rsidRPr="00BB6F47" w:rsidRDefault="00BB6F47" w:rsidP="00BB6F47">
            <w:pPr>
              <w:spacing w:after="240"/>
              <w:rPr>
                <w:rFonts w:ascii="Gill Sans" w:hAnsi="Gill Sans"/>
                <w:color w:val="808080" w:themeColor="background1" w:themeShade="80"/>
                <w:sz w:val="22"/>
                <w:szCs w:val="22"/>
              </w:rPr>
            </w:pPr>
            <w:r>
              <w:rPr>
                <w:rFonts w:ascii="Gill Sans" w:hAnsi="Gill Sans"/>
                <w:color w:val="808080" w:themeColor="background1" w:themeShade="80"/>
                <w:sz w:val="22"/>
                <w:szCs w:val="22"/>
              </w:rPr>
              <w:t>Art Direction,</w:t>
            </w:r>
            <w:r w:rsidR="00BC4743" w:rsidRPr="00BB6F47">
              <w:rPr>
                <w:rFonts w:ascii="Gill Sans" w:hAnsi="Gill Sans"/>
                <w:color w:val="808080" w:themeColor="background1" w:themeShade="80"/>
                <w:sz w:val="22"/>
                <w:szCs w:val="22"/>
              </w:rPr>
              <w:t xml:space="preserve"> </w:t>
            </w:r>
            <w:r w:rsidR="003C6384" w:rsidRPr="00BB6F47">
              <w:rPr>
                <w:rFonts w:ascii="Gill Sans" w:hAnsi="Gill Sans"/>
                <w:color w:val="808080" w:themeColor="background1" w:themeShade="80"/>
                <w:sz w:val="22"/>
                <w:szCs w:val="22"/>
              </w:rPr>
              <w:t>D</w:t>
            </w:r>
            <w:r w:rsidR="00BC4743" w:rsidRPr="00BB6F47">
              <w:rPr>
                <w:rFonts w:ascii="Gill Sans" w:hAnsi="Gill Sans"/>
                <w:color w:val="808080" w:themeColor="background1" w:themeShade="80"/>
                <w:sz w:val="22"/>
                <w:szCs w:val="22"/>
              </w:rPr>
              <w:t xml:space="preserve">esign </w:t>
            </w:r>
            <w:r>
              <w:rPr>
                <w:rFonts w:ascii="Gill Sans" w:hAnsi="Gill Sans"/>
                <w:color w:val="808080" w:themeColor="background1" w:themeShade="80"/>
                <w:sz w:val="22"/>
                <w:szCs w:val="22"/>
              </w:rPr>
              <w:t>|</w:t>
            </w:r>
            <w:r w:rsidR="00BC4743" w:rsidRPr="00BB6F47">
              <w:rPr>
                <w:rFonts w:ascii="Gill Sans" w:hAnsi="Gill Sans"/>
                <w:color w:val="808080" w:themeColor="background1" w:themeShade="80"/>
                <w:sz w:val="22"/>
                <w:szCs w:val="22"/>
              </w:rPr>
              <w:t xml:space="preserve"> Photography</w:t>
            </w:r>
            <w:r>
              <w:rPr>
                <w:rFonts w:ascii="Gill Sans" w:hAnsi="Gill Sans"/>
                <w:color w:val="808080" w:themeColor="background1" w:themeShade="80"/>
                <w:sz w:val="22"/>
                <w:szCs w:val="22"/>
              </w:rPr>
              <w:t xml:space="preserve"> | Photo Editing</w:t>
            </w:r>
          </w:p>
        </w:tc>
        <w:tc>
          <w:tcPr>
            <w:tcW w:w="4934" w:type="dxa"/>
            <w:tcBorders>
              <w:left w:val="single" w:sz="4" w:space="0" w:color="000000" w:themeColor="text1"/>
            </w:tcBorders>
            <w:shd w:val="clear" w:color="auto" w:fill="auto"/>
          </w:tcPr>
          <w:p w14:paraId="0EAEA0AE" w14:textId="1CBC84A5" w:rsidR="00BC4743" w:rsidRDefault="005D27EA" w:rsidP="005D27EA">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Pr>
                <w:rFonts w:ascii="Gill Sans" w:hAnsi="Gill Sans" w:cs="Gill Sans"/>
                <w:color w:val="17365D" w:themeColor="text2" w:themeShade="BF"/>
                <w:sz w:val="18"/>
                <w:szCs w:val="18"/>
              </w:rPr>
              <w:t>Tyrone Drake</w:t>
            </w:r>
            <w:r w:rsidR="00BC4743">
              <w:rPr>
                <w:rFonts w:ascii="Gill Sans" w:hAnsi="Gill Sans" w:cs="Gill Sans"/>
                <w:color w:val="17365D" w:themeColor="text2" w:themeShade="BF"/>
                <w:sz w:val="18"/>
                <w:szCs w:val="18"/>
              </w:rPr>
              <w:t>, Bobby Holland</w:t>
            </w:r>
            <w:r>
              <w:rPr>
                <w:rFonts w:ascii="Gill Sans" w:hAnsi="Gill Sans" w:cs="Gill Sans"/>
                <w:color w:val="17365D" w:themeColor="text2" w:themeShade="BF"/>
                <w:sz w:val="18"/>
                <w:szCs w:val="18"/>
              </w:rPr>
              <w:t>, Guido Karp</w:t>
            </w:r>
            <w:r w:rsidR="00316B84">
              <w:rPr>
                <w:rFonts w:ascii="Gill Sans" w:hAnsi="Gill Sans" w:cs="Gill Sans"/>
                <w:color w:val="17365D" w:themeColor="text2" w:themeShade="BF"/>
                <w:sz w:val="18"/>
                <w:szCs w:val="18"/>
              </w:rPr>
              <w:t xml:space="preserve">, </w:t>
            </w:r>
            <w:proofErr w:type="spellStart"/>
            <w:r w:rsidR="00316B84">
              <w:rPr>
                <w:rFonts w:ascii="Gill Sans" w:hAnsi="Gill Sans" w:cs="Gill Sans"/>
                <w:color w:val="17365D" w:themeColor="text2" w:themeShade="BF"/>
                <w:sz w:val="18"/>
                <w:szCs w:val="18"/>
              </w:rPr>
              <w:t>Rehan</w:t>
            </w:r>
            <w:proofErr w:type="spellEnd"/>
            <w:r w:rsidR="00316B84">
              <w:rPr>
                <w:rFonts w:ascii="Gill Sans" w:hAnsi="Gill Sans" w:cs="Gill Sans"/>
                <w:color w:val="17365D" w:themeColor="text2" w:themeShade="BF"/>
                <w:sz w:val="18"/>
                <w:szCs w:val="18"/>
              </w:rPr>
              <w:t xml:space="preserve"> Kamal.</w:t>
            </w:r>
          </w:p>
        </w:tc>
      </w:tr>
      <w:tr w:rsidR="003C6384" w:rsidRPr="00503066" w14:paraId="632DE287" w14:textId="77777777" w:rsidTr="008522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tcBorders>
              <w:top w:val="single" w:sz="4" w:space="0" w:color="7F7F7F" w:themeColor="text1" w:themeTint="80"/>
              <w:right w:val="single" w:sz="4" w:space="0" w:color="000000" w:themeColor="text1"/>
            </w:tcBorders>
            <w:shd w:val="clear" w:color="auto" w:fill="auto"/>
          </w:tcPr>
          <w:p w14:paraId="4B871E5E" w14:textId="12CF18C2" w:rsidR="003C6384" w:rsidRPr="00BB6F47" w:rsidRDefault="003C6384" w:rsidP="00BB6F47">
            <w:pPr>
              <w:spacing w:after="240"/>
              <w:rPr>
                <w:rFonts w:ascii="Gill Sans" w:hAnsi="Gill Sans"/>
                <w:color w:val="808080" w:themeColor="background1" w:themeShade="80"/>
                <w:sz w:val="22"/>
                <w:szCs w:val="22"/>
              </w:rPr>
            </w:pPr>
            <w:r w:rsidRPr="00BB6F47">
              <w:rPr>
                <w:rFonts w:ascii="Gill Sans" w:hAnsi="Gill Sans"/>
                <w:color w:val="808080" w:themeColor="background1" w:themeShade="80"/>
                <w:sz w:val="22"/>
                <w:szCs w:val="22"/>
              </w:rPr>
              <w:t>Animation</w:t>
            </w:r>
            <w:r w:rsidR="00BB6F47">
              <w:rPr>
                <w:rFonts w:ascii="Gill Sans" w:hAnsi="Gill Sans"/>
                <w:color w:val="808080" w:themeColor="background1" w:themeShade="80"/>
                <w:sz w:val="22"/>
                <w:szCs w:val="22"/>
              </w:rPr>
              <w:t xml:space="preserve"> |</w:t>
            </w:r>
            <w:r w:rsidRPr="00BB6F47">
              <w:rPr>
                <w:rFonts w:ascii="Gill Sans" w:hAnsi="Gill Sans"/>
                <w:color w:val="808080" w:themeColor="background1" w:themeShade="80"/>
                <w:sz w:val="22"/>
                <w:szCs w:val="22"/>
              </w:rPr>
              <w:t xml:space="preserve"> </w:t>
            </w:r>
            <w:r w:rsidR="005B3ABD">
              <w:rPr>
                <w:rFonts w:ascii="Gill Sans" w:hAnsi="Gill Sans"/>
                <w:color w:val="808080" w:themeColor="background1" w:themeShade="80"/>
                <w:sz w:val="22"/>
                <w:szCs w:val="22"/>
              </w:rPr>
              <w:t xml:space="preserve">Social </w:t>
            </w:r>
            <w:r w:rsidRPr="00BB6F47">
              <w:rPr>
                <w:rFonts w:ascii="Gill Sans" w:hAnsi="Gill Sans"/>
                <w:color w:val="808080" w:themeColor="background1" w:themeShade="80"/>
                <w:sz w:val="22"/>
                <w:szCs w:val="22"/>
              </w:rPr>
              <w:t xml:space="preserve">Media </w:t>
            </w:r>
            <w:r w:rsidR="005D27EA" w:rsidRPr="00BB6F47">
              <w:rPr>
                <w:rFonts w:ascii="Gill Sans" w:hAnsi="Gill Sans"/>
                <w:color w:val="808080" w:themeColor="background1" w:themeShade="80"/>
                <w:sz w:val="22"/>
                <w:szCs w:val="22"/>
              </w:rPr>
              <w:t>D</w:t>
            </w:r>
            <w:r w:rsidRPr="00BB6F47">
              <w:rPr>
                <w:rFonts w:ascii="Gill Sans" w:hAnsi="Gill Sans"/>
                <w:color w:val="808080" w:themeColor="background1" w:themeShade="80"/>
                <w:sz w:val="22"/>
                <w:szCs w:val="22"/>
              </w:rPr>
              <w:t>esign</w:t>
            </w:r>
          </w:p>
        </w:tc>
        <w:tc>
          <w:tcPr>
            <w:tcW w:w="4934" w:type="dxa"/>
            <w:tcBorders>
              <w:left w:val="single" w:sz="4" w:space="0" w:color="000000" w:themeColor="text1"/>
            </w:tcBorders>
            <w:shd w:val="clear" w:color="auto" w:fill="auto"/>
          </w:tcPr>
          <w:p w14:paraId="19A4D28B" w14:textId="7DC6B906" w:rsidR="003C6384" w:rsidRDefault="00D41460" w:rsidP="00316B84">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Pr>
                <w:rFonts w:ascii="Gill Sans" w:hAnsi="Gill Sans" w:cs="Gill Sans"/>
                <w:color w:val="17365D" w:themeColor="text2" w:themeShade="BF"/>
                <w:sz w:val="18"/>
                <w:szCs w:val="18"/>
              </w:rPr>
              <w:t>Michael Collin</w:t>
            </w:r>
            <w:r w:rsidR="005D27EA">
              <w:rPr>
                <w:rFonts w:ascii="Gill Sans" w:hAnsi="Gill Sans" w:cs="Gill Sans"/>
                <w:color w:val="17365D" w:themeColor="text2" w:themeShade="BF"/>
                <w:sz w:val="18"/>
                <w:szCs w:val="18"/>
              </w:rPr>
              <w:t>,</w:t>
            </w:r>
            <w:r>
              <w:rPr>
                <w:rFonts w:ascii="Gill Sans" w:hAnsi="Gill Sans" w:cs="Gill Sans"/>
                <w:color w:val="17365D" w:themeColor="text2" w:themeShade="BF"/>
                <w:sz w:val="18"/>
                <w:szCs w:val="18"/>
              </w:rPr>
              <w:t xml:space="preserve"> Greg Lawson</w:t>
            </w:r>
            <w:r w:rsidR="00316B84">
              <w:rPr>
                <w:rFonts w:ascii="Gill Sans" w:hAnsi="Gill Sans" w:cs="Gill Sans"/>
                <w:color w:val="17365D" w:themeColor="text2" w:themeShade="BF"/>
                <w:sz w:val="18"/>
                <w:szCs w:val="18"/>
              </w:rPr>
              <w:t>.</w:t>
            </w:r>
          </w:p>
        </w:tc>
      </w:tr>
      <w:tr w:rsidR="00D41460" w:rsidRPr="00503066" w14:paraId="4E531E6F" w14:textId="77777777" w:rsidTr="008522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tcBorders>
              <w:top w:val="single" w:sz="4" w:space="0" w:color="7F7F7F" w:themeColor="text1" w:themeTint="80"/>
              <w:right w:val="single" w:sz="4" w:space="0" w:color="000000" w:themeColor="text1"/>
            </w:tcBorders>
            <w:shd w:val="clear" w:color="auto" w:fill="auto"/>
          </w:tcPr>
          <w:p w14:paraId="145DA616" w14:textId="6372721D" w:rsidR="00D41460" w:rsidRPr="00BB6F47" w:rsidRDefault="00D41460" w:rsidP="00C8646D">
            <w:pPr>
              <w:spacing w:after="240"/>
              <w:rPr>
                <w:rFonts w:ascii="Gill Sans" w:hAnsi="Gill Sans"/>
                <w:color w:val="808080" w:themeColor="background1" w:themeShade="80"/>
                <w:sz w:val="22"/>
                <w:szCs w:val="22"/>
              </w:rPr>
            </w:pPr>
            <w:r w:rsidRPr="00BB6F47">
              <w:rPr>
                <w:rFonts w:ascii="Gill Sans" w:hAnsi="Gill Sans"/>
                <w:color w:val="808080" w:themeColor="background1" w:themeShade="80"/>
                <w:sz w:val="22"/>
                <w:szCs w:val="22"/>
              </w:rPr>
              <w:t>Audio Recording</w:t>
            </w:r>
            <w:r w:rsidR="00BB6F47">
              <w:rPr>
                <w:rFonts w:ascii="Gill Sans" w:hAnsi="Gill Sans"/>
                <w:color w:val="808080" w:themeColor="background1" w:themeShade="80"/>
                <w:sz w:val="22"/>
                <w:szCs w:val="22"/>
              </w:rPr>
              <w:t xml:space="preserve"> |</w:t>
            </w:r>
            <w:r w:rsidRPr="00BB6F47">
              <w:rPr>
                <w:rFonts w:ascii="Gill Sans" w:hAnsi="Gill Sans"/>
                <w:color w:val="808080" w:themeColor="background1" w:themeShade="80"/>
                <w:sz w:val="22"/>
                <w:szCs w:val="22"/>
              </w:rPr>
              <w:t xml:space="preserve"> Mixing</w:t>
            </w:r>
            <w:r w:rsidR="00905813" w:rsidRPr="00BB6F47">
              <w:rPr>
                <w:rFonts w:ascii="Gill Sans" w:hAnsi="Gill Sans"/>
                <w:color w:val="808080" w:themeColor="background1" w:themeShade="80"/>
                <w:sz w:val="22"/>
                <w:szCs w:val="22"/>
              </w:rPr>
              <w:t xml:space="preserve"> </w:t>
            </w:r>
            <w:r w:rsidR="00C8646D">
              <w:rPr>
                <w:rFonts w:ascii="Gill Sans" w:hAnsi="Gill Sans"/>
                <w:color w:val="808080" w:themeColor="background1" w:themeShade="80"/>
                <w:sz w:val="22"/>
                <w:szCs w:val="22"/>
              </w:rPr>
              <w:t>|</w:t>
            </w:r>
            <w:r w:rsidRPr="00BB6F47">
              <w:rPr>
                <w:rFonts w:ascii="Gill Sans" w:hAnsi="Gill Sans"/>
                <w:color w:val="808080" w:themeColor="background1" w:themeShade="80"/>
                <w:sz w:val="22"/>
                <w:szCs w:val="22"/>
              </w:rPr>
              <w:t xml:space="preserve"> Mastering</w:t>
            </w:r>
          </w:p>
        </w:tc>
        <w:tc>
          <w:tcPr>
            <w:tcW w:w="4934" w:type="dxa"/>
            <w:tcBorders>
              <w:left w:val="single" w:sz="4" w:space="0" w:color="000000" w:themeColor="text1"/>
            </w:tcBorders>
            <w:shd w:val="clear" w:color="auto" w:fill="auto"/>
          </w:tcPr>
          <w:p w14:paraId="67B9648B" w14:textId="7B14FC27" w:rsidR="00D41460" w:rsidRDefault="00FA30EA" w:rsidP="00FA30EA">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Pr>
                <w:rFonts w:ascii="Gill Sans" w:hAnsi="Gill Sans" w:cs="Gill Sans"/>
                <w:color w:val="17365D" w:themeColor="text2" w:themeShade="BF"/>
                <w:sz w:val="18"/>
                <w:szCs w:val="18"/>
              </w:rPr>
              <w:t xml:space="preserve">Rodney </w:t>
            </w:r>
            <w:proofErr w:type="spellStart"/>
            <w:r>
              <w:rPr>
                <w:rFonts w:ascii="Gill Sans" w:hAnsi="Gill Sans" w:cs="Gill Sans"/>
                <w:color w:val="17365D" w:themeColor="text2" w:themeShade="BF"/>
                <w:sz w:val="18"/>
                <w:szCs w:val="18"/>
              </w:rPr>
              <w:t>Millon</w:t>
            </w:r>
            <w:proofErr w:type="spellEnd"/>
            <w:r>
              <w:rPr>
                <w:rFonts w:ascii="Gill Sans" w:hAnsi="Gill Sans" w:cs="Gill Sans"/>
                <w:color w:val="17365D" w:themeColor="text2" w:themeShade="BF"/>
                <w:sz w:val="18"/>
                <w:szCs w:val="18"/>
              </w:rPr>
              <w:t>, Dave Rideau, R</w:t>
            </w:r>
            <w:r w:rsidRPr="00FA30EA">
              <w:rPr>
                <w:rFonts w:ascii="Gill Sans" w:hAnsi="Gill Sans" w:cs="Gill Sans"/>
                <w:color w:val="17365D" w:themeColor="text2" w:themeShade="BF"/>
                <w:sz w:val="18"/>
                <w:szCs w:val="18"/>
              </w:rPr>
              <w:t xml:space="preserve">on </w:t>
            </w:r>
            <w:r>
              <w:rPr>
                <w:rFonts w:ascii="Gill Sans" w:hAnsi="Gill Sans" w:cs="Gill Sans"/>
                <w:color w:val="17365D" w:themeColor="text2" w:themeShade="BF"/>
                <w:sz w:val="18"/>
                <w:szCs w:val="18"/>
              </w:rPr>
              <w:t>B</w:t>
            </w:r>
            <w:r w:rsidRPr="00FA30EA">
              <w:rPr>
                <w:rFonts w:ascii="Gill Sans" w:hAnsi="Gill Sans" w:cs="Gill Sans"/>
                <w:color w:val="17365D" w:themeColor="text2" w:themeShade="BF"/>
                <w:sz w:val="18"/>
                <w:szCs w:val="18"/>
              </w:rPr>
              <w:t>oust</w:t>
            </w:r>
            <w:r>
              <w:rPr>
                <w:rFonts w:ascii="Gill Sans" w:hAnsi="Gill Sans" w:cs="Gill Sans"/>
                <w:color w:val="17365D" w:themeColor="text2" w:themeShade="BF"/>
                <w:sz w:val="18"/>
                <w:szCs w:val="18"/>
              </w:rPr>
              <w:t xml:space="preserve">ead </w:t>
            </w:r>
          </w:p>
        </w:tc>
      </w:tr>
      <w:tr w:rsidR="005D27EA" w:rsidRPr="00503066" w14:paraId="2E54D603" w14:textId="77777777" w:rsidTr="008522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18" w:type="dxa"/>
            <w:tcBorders>
              <w:top w:val="single" w:sz="4" w:space="0" w:color="7F7F7F" w:themeColor="text1" w:themeTint="80"/>
              <w:right w:val="single" w:sz="4" w:space="0" w:color="000000" w:themeColor="text1"/>
            </w:tcBorders>
            <w:shd w:val="clear" w:color="auto" w:fill="auto"/>
          </w:tcPr>
          <w:p w14:paraId="1B5605E6" w14:textId="7B05EB5F" w:rsidR="005D27EA" w:rsidRPr="00BB6F47" w:rsidRDefault="005D27EA" w:rsidP="003C6384">
            <w:pPr>
              <w:spacing w:after="240"/>
              <w:rPr>
                <w:rFonts w:ascii="Gill Sans" w:hAnsi="Gill Sans"/>
                <w:color w:val="808080" w:themeColor="background1" w:themeShade="80"/>
                <w:sz w:val="22"/>
                <w:szCs w:val="22"/>
              </w:rPr>
            </w:pPr>
            <w:r w:rsidRPr="00BB6F47">
              <w:rPr>
                <w:rFonts w:ascii="Gill Sans" w:hAnsi="Gill Sans"/>
                <w:color w:val="808080" w:themeColor="background1" w:themeShade="80"/>
                <w:sz w:val="22"/>
                <w:szCs w:val="22"/>
              </w:rPr>
              <w:t>Actress</w:t>
            </w:r>
            <w:r w:rsidR="00A764D2">
              <w:rPr>
                <w:rFonts w:ascii="Gill Sans" w:hAnsi="Gill Sans"/>
                <w:color w:val="808080" w:themeColor="background1" w:themeShade="80"/>
                <w:sz w:val="22"/>
                <w:szCs w:val="22"/>
              </w:rPr>
              <w:t xml:space="preserve"> </w:t>
            </w:r>
            <w:r w:rsidR="00A764D2">
              <w:rPr>
                <w:rFonts w:ascii="Gill Sans" w:hAnsi="Gill Sans"/>
                <w:color w:val="808080" w:themeColor="background1" w:themeShade="80"/>
                <w:sz w:val="22"/>
                <w:szCs w:val="22"/>
              </w:rPr>
              <w:br/>
            </w:r>
            <w:r w:rsidR="00A764D2" w:rsidRPr="00A764D2">
              <w:rPr>
                <w:rFonts w:ascii="Gill Sans" w:hAnsi="Gill Sans"/>
                <w:color w:val="808080" w:themeColor="background1" w:themeShade="80"/>
                <w:sz w:val="18"/>
                <w:szCs w:val="18"/>
              </w:rPr>
              <w:t>(Tribal Dance animated movie)</w:t>
            </w:r>
          </w:p>
        </w:tc>
        <w:tc>
          <w:tcPr>
            <w:tcW w:w="4934" w:type="dxa"/>
            <w:tcBorders>
              <w:left w:val="single" w:sz="4" w:space="0" w:color="000000" w:themeColor="text1"/>
            </w:tcBorders>
            <w:shd w:val="clear" w:color="auto" w:fill="auto"/>
          </w:tcPr>
          <w:p w14:paraId="4E2CF8E2" w14:textId="12073F3E" w:rsidR="005D27EA" w:rsidRDefault="005D27EA" w:rsidP="00FA30EA">
            <w:pPr>
              <w:spacing w:after="240"/>
              <w:cnfStyle w:val="100000000000" w:firstRow="1" w:lastRow="0" w:firstColumn="0" w:lastColumn="0" w:oddVBand="0" w:evenVBand="0" w:oddHBand="0" w:evenHBand="0" w:firstRowFirstColumn="0" w:firstRowLastColumn="0" w:lastRowFirstColumn="0" w:lastRowLastColumn="0"/>
              <w:rPr>
                <w:rFonts w:ascii="Gill Sans" w:hAnsi="Gill Sans" w:cs="Gill Sans"/>
                <w:color w:val="17365D" w:themeColor="text2" w:themeShade="BF"/>
                <w:sz w:val="18"/>
                <w:szCs w:val="18"/>
              </w:rPr>
            </w:pPr>
            <w:r>
              <w:rPr>
                <w:rFonts w:ascii="Gill Sans" w:hAnsi="Gill Sans" w:cs="Gill Sans"/>
                <w:color w:val="17365D" w:themeColor="text2" w:themeShade="BF"/>
                <w:sz w:val="18"/>
                <w:szCs w:val="18"/>
              </w:rPr>
              <w:t>Tori Reid</w:t>
            </w:r>
          </w:p>
        </w:tc>
      </w:tr>
    </w:tbl>
    <w:p w14:paraId="14CA1D05" w14:textId="77777777" w:rsidR="004F2CAF" w:rsidRDefault="004F2CAF" w:rsidP="004F2CAF"/>
    <w:p w14:paraId="6FB24E17" w14:textId="788118D2" w:rsidR="00770D31" w:rsidRPr="00DD655A" w:rsidRDefault="00770D31" w:rsidP="00E0424A">
      <w:pPr>
        <w:spacing w:after="240"/>
        <w:rPr>
          <w:rFonts w:ascii="Gill Sans" w:hAnsi="Gill Sans"/>
          <w:color w:val="333333"/>
        </w:rPr>
      </w:pPr>
    </w:p>
    <w:sectPr w:rsidR="00770D31" w:rsidRPr="00DD655A" w:rsidSect="00D44082">
      <w:headerReference w:type="default" r:id="rId10"/>
      <w:footerReference w:type="default" r:id="rId11"/>
      <w:pgSz w:w="12240" w:h="15840"/>
      <w:pgMar w:top="3240" w:right="1440" w:bottom="1440" w:left="3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04492" w14:textId="77777777" w:rsidR="00563AD9" w:rsidRDefault="00563AD9">
      <w:r>
        <w:separator/>
      </w:r>
    </w:p>
  </w:endnote>
  <w:endnote w:type="continuationSeparator" w:id="0">
    <w:p w14:paraId="00D7A094" w14:textId="77777777" w:rsidR="00563AD9" w:rsidRDefault="0056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65 Helvetica Medium">
    <w:altName w:val="Tahoma"/>
    <w:charset w:val="00"/>
    <w:family w:val="auto"/>
    <w:pitch w:val="variable"/>
    <w:sig w:usb0="00000003" w:usb1="00000000" w:usb2="00000000" w:usb3="00000000" w:csb0="00000001" w:csb1="00000000"/>
  </w:font>
  <w:font w:name="Gill Sans">
    <w:altName w:val="Gill Sans"/>
    <w:panose1 w:val="020B0502020104020203"/>
    <w:charset w:val="00"/>
    <w:family w:val="auto"/>
    <w:pitch w:val="variable"/>
    <w:sig w:usb0="80000267" w:usb1="00000000" w:usb2="00000000" w:usb3="00000000" w:csb0="000001F7" w:csb1="00000000"/>
  </w:font>
  <w:font w:name="Gill Sans MT Condensed">
    <w:altName w:val="Gill Sans"/>
    <w:charset w:val="00"/>
    <w:family w:val="swiss"/>
    <w:pitch w:val="variable"/>
    <w:sig w:usb0="00000007" w:usb1="00000000" w:usb2="00000000" w:usb3="00000000" w:csb0="00000003" w:csb1="00000000"/>
  </w:font>
  <w:font w:name="Apple Chancery">
    <w:panose1 w:val="03020702040506060504"/>
    <w:charset w:val="00"/>
    <w:family w:val="auto"/>
    <w:pitch w:val="variable"/>
    <w:sig w:usb0="80000067" w:usb1="00000003" w:usb2="00000000" w:usb3="00000000" w:csb0="000001F3" w:csb1="00000000"/>
  </w:font>
  <w:font w:name="Gill Sans SemiBold Italic">
    <w:panose1 w:val="020B0702020104090203"/>
    <w:charset w:val="00"/>
    <w:family w:val="auto"/>
    <w:pitch w:val="variable"/>
    <w:sig w:usb0="8000026F" w:usb1="5000004A" w:usb2="00000000" w:usb3="00000000" w:csb0="00000005" w:csb1="00000000"/>
  </w:font>
  <w:font w:name="Gill Sans Light">
    <w:panose1 w:val="020B03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Helvetica Neue">
    <w:altName w:val="Helvetica Neue"/>
    <w:panose1 w:val="02000503000000020004"/>
    <w:charset w:val="00"/>
    <w:family w:val="auto"/>
    <w:pitch w:val="variable"/>
    <w:sig w:usb0="E50002FF" w:usb1="500079DB" w:usb2="00000010" w:usb3="00000000" w:csb0="00000001" w:csb1="00000000"/>
  </w:font>
  <w:font w:name="Mistral">
    <w:panose1 w:val="030907020304070204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A4AA" w14:textId="1728A293" w:rsidR="00563AD9" w:rsidRPr="00EC4936" w:rsidRDefault="00C0651A" w:rsidP="00C0651A">
    <w:pPr>
      <w:pStyle w:val="Footer"/>
      <w:rPr>
        <w:rFonts w:ascii="Gill Sans Light" w:hAnsi="Gill Sans Light" w:cs="Gill Sans Light"/>
        <w:smallCaps/>
        <w:color w:val="BFBFBF" w:themeColor="background1" w:themeShade="BF"/>
        <w:sz w:val="18"/>
        <w:szCs w:val="18"/>
      </w:rPr>
    </w:pPr>
    <w:hyperlink r:id="rId1" w:history="1">
      <w:r w:rsidRPr="00D54653">
        <w:rPr>
          <w:rStyle w:val="Hyperlink"/>
          <w:rFonts w:ascii="Gill Sans" w:hAnsi="Gill Sans" w:cs="Gill Sans"/>
          <w:sz w:val="20"/>
          <w:szCs w:val="20"/>
        </w:rPr>
        <w:t>https://www.nutbutton.com</w:t>
      </w:r>
    </w:hyperlink>
    <w:r>
      <w:rPr>
        <w:rFonts w:ascii="Gill Sans Light" w:hAnsi="Gill Sans Light" w:cs="Gill Sans Light"/>
        <w:smallCaps/>
        <w:color w:val="BFBFBF" w:themeColor="background1" w:themeShade="BF"/>
        <w:sz w:val="18"/>
        <w:szCs w:val="18"/>
      </w:rPr>
      <w:t xml:space="preserve"> | </w:t>
    </w:r>
    <w:r w:rsidR="00563AD9" w:rsidRPr="00EC4936">
      <w:rPr>
        <w:rFonts w:ascii="Gill Sans Light" w:hAnsi="Gill Sans Light" w:cs="Gill Sans Light"/>
        <w:smallCaps/>
        <w:color w:val="BFBFBF" w:themeColor="background1" w:themeShade="BF"/>
        <w:sz w:val="18"/>
        <w:szCs w:val="18"/>
      </w:rPr>
      <w:t>UEWETT BOSTICK | SHADES OF BLU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BC298" w14:textId="77777777" w:rsidR="00563AD9" w:rsidRDefault="00563AD9">
      <w:r>
        <w:separator/>
      </w:r>
    </w:p>
  </w:footnote>
  <w:footnote w:type="continuationSeparator" w:id="0">
    <w:p w14:paraId="04FC9891" w14:textId="77777777" w:rsidR="00563AD9" w:rsidRDefault="00563AD9">
      <w:r>
        <w:continuationSeparator/>
      </w:r>
    </w:p>
  </w:footnote>
  <w:footnote w:id="1">
    <w:p w14:paraId="051AE25A" w14:textId="12499F7B" w:rsidR="00563AD9" w:rsidRPr="00A36493" w:rsidRDefault="00563AD9" w:rsidP="00A36493">
      <w:r>
        <w:rPr>
          <w:rStyle w:val="FootnoteReference"/>
        </w:rPr>
        <w:footnoteRef/>
      </w:r>
      <w:r w:rsidRPr="0073708E">
        <w:rPr>
          <w:sz w:val="16"/>
          <w:szCs w:val="16"/>
        </w:rPr>
        <w:t xml:space="preserve"> </w:t>
      </w:r>
      <w:r w:rsidRPr="0073708E">
        <w:rPr>
          <w:rFonts w:ascii="Gill Sans SemiBold Italic" w:hAnsi="Gill Sans SemiBold Italic" w:cs="Gill Sans Light"/>
          <w:sz w:val="16"/>
          <w:szCs w:val="16"/>
        </w:rPr>
        <w:t>Soul jazz</w:t>
      </w:r>
      <w:r w:rsidRPr="0073708E">
        <w:rPr>
          <w:rFonts w:ascii="Gill Sans Light" w:hAnsi="Gill Sans Light" w:cs="Gill Sans Light"/>
          <w:sz w:val="16"/>
          <w:szCs w:val="16"/>
        </w:rPr>
        <w:t xml:space="preserve"> refers to music with "an earthy, bluesy melodic concept" with dance-like rhythms. Soul jazz developed in the late 1950s can be described by terms like "funky", "soulful" and features gospel-inspired, down-home, call-and-response blues.  Some artists of this genre are Horace Silver, Art Blakely’s Jazz Messengers, Lee Morgan, Hank Mobley and Jimmy Smith</w:t>
      </w:r>
      <w:r w:rsidRPr="0073708E">
        <w:rPr>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8C03" w14:textId="6641795E" w:rsidR="00563AD9" w:rsidRDefault="00563AD9">
    <w:pPr>
      <w:pStyle w:val="Header"/>
    </w:pPr>
    <w:r>
      <w:rPr>
        <w:noProof/>
        <w:szCs w:val="20"/>
      </w:rPr>
      <mc:AlternateContent>
        <mc:Choice Requires="wps">
          <w:drawing>
            <wp:anchor distT="0" distB="0" distL="114300" distR="114300" simplePos="0" relativeHeight="251656704" behindDoc="0" locked="0" layoutInCell="1" allowOverlap="1" wp14:anchorId="21406D9E" wp14:editId="6C0164F8">
              <wp:simplePos x="0" y="0"/>
              <wp:positionH relativeFrom="column">
                <wp:posOffset>-1552755</wp:posOffset>
              </wp:positionH>
              <wp:positionV relativeFrom="paragraph">
                <wp:posOffset>1647644</wp:posOffset>
              </wp:positionV>
              <wp:extent cx="1500997" cy="5382883"/>
              <wp:effectExtent l="0" t="0" r="0" b="889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997" cy="5382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204CB" w14:textId="77777777" w:rsidR="00563AD9" w:rsidRPr="009B70F7" w:rsidRDefault="00563AD9" w:rsidP="00D44082">
                          <w:pPr>
                            <w:jc w:val="center"/>
                            <w:rPr>
                              <w:rFonts w:ascii="Gill Sans Light" w:hAnsi="Gill Sans Light" w:cs="Gill Sans Light"/>
                              <w:color w:val="17365D" w:themeColor="text2" w:themeShade="BF"/>
                              <w:sz w:val="160"/>
                              <w:szCs w:val="160"/>
                            </w:rPr>
                          </w:pPr>
                          <w:proofErr w:type="spellStart"/>
                          <w:r w:rsidRPr="009B70F7">
                            <w:rPr>
                              <w:rFonts w:ascii="Gill Sans Light" w:hAnsi="Gill Sans Light" w:cs="Gill Sans Light"/>
                              <w:color w:val="17365D" w:themeColor="text2" w:themeShade="BF"/>
                              <w:sz w:val="184"/>
                              <w:szCs w:val="184"/>
                            </w:rPr>
                            <w:t>Nutbutton</w:t>
                          </w:r>
                          <w:proofErr w:type="spellEnd"/>
                          <w:r w:rsidRPr="009B70F7">
                            <w:rPr>
                              <w:rFonts w:ascii="Gill Sans Light" w:hAnsi="Gill Sans Light" w:cs="Gill Sans Light"/>
                              <w:noProof/>
                              <w:color w:val="17365D" w:themeColor="text2" w:themeShade="BF"/>
                              <w:sz w:val="160"/>
                              <w:szCs w:val="160"/>
                            </w:rPr>
                            <w:drawing>
                              <wp:inline distT="0" distB="0" distL="0" distR="0" wp14:anchorId="19C760F4" wp14:editId="10DF29BD">
                                <wp:extent cx="1414145" cy="4351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4145" cy="4351655"/>
                                        </a:xfrm>
                                        <a:prstGeom prst="rect">
                                          <a:avLst/>
                                        </a:prstGeom>
                                        <a:noFill/>
                                        <a:ln w="9525">
                                          <a:noFill/>
                                          <a:miter lim="800000"/>
                                          <a:headEnd/>
                                          <a:tailEnd/>
                                        </a:ln>
                                      </pic:spPr>
                                    </pic:pic>
                                  </a:graphicData>
                                </a:graphic>
                              </wp:inline>
                            </w:drawing>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22.2pt;margin-top:129.75pt;width:118.2pt;height:42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" filled="f" stroked="f">
              <v:textbox style="layout-flow:vertical;mso-layout-flow-alt:bottom-to-top">
                <w:txbxContent>
                  <w:p w14:paraId="6F7204CB" w14:textId="77777777" w:rsidR="00563AD9" w:rsidRPr="009B70F7" w:rsidRDefault="00563AD9" w:rsidP="00D44082">
                    <w:pPr>
                      <w:jc w:val="center"/>
                      <w:rPr>
                        <w:rFonts w:ascii="Gill Sans Light" w:hAnsi="Gill Sans Light" w:cs="Gill Sans Light"/>
                        <w:color w:val="17365D" w:themeColor="text2" w:themeShade="BF"/>
                        <w:sz w:val="160"/>
                        <w:szCs w:val="160"/>
                      </w:rPr>
                    </w:pPr>
                    <w:proofErr w:type="spellStart"/>
                    <w:r w:rsidRPr="009B70F7">
                      <w:rPr>
                        <w:rFonts w:ascii="Gill Sans Light" w:hAnsi="Gill Sans Light" w:cs="Gill Sans Light"/>
                        <w:color w:val="17365D" w:themeColor="text2" w:themeShade="BF"/>
                        <w:sz w:val="184"/>
                        <w:szCs w:val="184"/>
                      </w:rPr>
                      <w:t>Nutbutton</w:t>
                    </w:r>
                    <w:proofErr w:type="spellEnd"/>
                    <w:r w:rsidRPr="009B70F7">
                      <w:rPr>
                        <w:rFonts w:ascii="Gill Sans Light" w:hAnsi="Gill Sans Light" w:cs="Gill Sans Light"/>
                        <w:noProof/>
                        <w:color w:val="17365D" w:themeColor="text2" w:themeShade="BF"/>
                        <w:sz w:val="160"/>
                        <w:szCs w:val="160"/>
                      </w:rPr>
                      <w:drawing>
                        <wp:inline distT="0" distB="0" distL="0" distR="0" wp14:anchorId="19C760F4" wp14:editId="10DF29BD">
                          <wp:extent cx="1414145" cy="4351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4145" cy="435165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1C25"/>
    <w:multiLevelType w:val="hybridMultilevel"/>
    <w:tmpl w:val="B8A07D40"/>
    <w:lvl w:ilvl="0" w:tplc="5C92890E">
      <w:start w:val="1"/>
      <w:numFmt w:val="bullet"/>
      <w:lvlText w:val=""/>
      <w:lvlJc w:val="left"/>
      <w:pPr>
        <w:tabs>
          <w:tab w:val="num" w:pos="720"/>
        </w:tabs>
        <w:ind w:left="720" w:hanging="360"/>
      </w:pPr>
      <w:rPr>
        <w:rFonts w:ascii="Symbol" w:hAnsi="Symbol" w:hint="default"/>
        <w:sz w:val="20"/>
      </w:rPr>
    </w:lvl>
    <w:lvl w:ilvl="1" w:tplc="AB2EB106" w:tentative="1">
      <w:start w:val="1"/>
      <w:numFmt w:val="bullet"/>
      <w:lvlText w:val="o"/>
      <w:lvlJc w:val="left"/>
      <w:pPr>
        <w:tabs>
          <w:tab w:val="num" w:pos="1440"/>
        </w:tabs>
        <w:ind w:left="1440" w:hanging="360"/>
      </w:pPr>
      <w:rPr>
        <w:rFonts w:ascii="Courier New" w:hAnsi="Courier New" w:hint="default"/>
        <w:sz w:val="20"/>
      </w:rPr>
    </w:lvl>
    <w:lvl w:ilvl="2" w:tplc="C0A08EF4" w:tentative="1">
      <w:start w:val="1"/>
      <w:numFmt w:val="bullet"/>
      <w:lvlText w:val=""/>
      <w:lvlJc w:val="left"/>
      <w:pPr>
        <w:tabs>
          <w:tab w:val="num" w:pos="2160"/>
        </w:tabs>
        <w:ind w:left="2160" w:hanging="360"/>
      </w:pPr>
      <w:rPr>
        <w:rFonts w:ascii="Wingdings" w:hAnsi="Wingdings" w:hint="default"/>
        <w:sz w:val="20"/>
      </w:rPr>
    </w:lvl>
    <w:lvl w:ilvl="3" w:tplc="ECF03A8E" w:tentative="1">
      <w:start w:val="1"/>
      <w:numFmt w:val="bullet"/>
      <w:lvlText w:val=""/>
      <w:lvlJc w:val="left"/>
      <w:pPr>
        <w:tabs>
          <w:tab w:val="num" w:pos="2880"/>
        </w:tabs>
        <w:ind w:left="2880" w:hanging="360"/>
      </w:pPr>
      <w:rPr>
        <w:rFonts w:ascii="Wingdings" w:hAnsi="Wingdings" w:hint="default"/>
        <w:sz w:val="20"/>
      </w:rPr>
    </w:lvl>
    <w:lvl w:ilvl="4" w:tplc="5C186788" w:tentative="1">
      <w:start w:val="1"/>
      <w:numFmt w:val="bullet"/>
      <w:lvlText w:val=""/>
      <w:lvlJc w:val="left"/>
      <w:pPr>
        <w:tabs>
          <w:tab w:val="num" w:pos="3600"/>
        </w:tabs>
        <w:ind w:left="3600" w:hanging="360"/>
      </w:pPr>
      <w:rPr>
        <w:rFonts w:ascii="Wingdings" w:hAnsi="Wingdings" w:hint="default"/>
        <w:sz w:val="20"/>
      </w:rPr>
    </w:lvl>
    <w:lvl w:ilvl="5" w:tplc="DAFC99E8" w:tentative="1">
      <w:start w:val="1"/>
      <w:numFmt w:val="bullet"/>
      <w:lvlText w:val=""/>
      <w:lvlJc w:val="left"/>
      <w:pPr>
        <w:tabs>
          <w:tab w:val="num" w:pos="4320"/>
        </w:tabs>
        <w:ind w:left="4320" w:hanging="360"/>
      </w:pPr>
      <w:rPr>
        <w:rFonts w:ascii="Wingdings" w:hAnsi="Wingdings" w:hint="default"/>
        <w:sz w:val="20"/>
      </w:rPr>
    </w:lvl>
    <w:lvl w:ilvl="6" w:tplc="44C47462" w:tentative="1">
      <w:start w:val="1"/>
      <w:numFmt w:val="bullet"/>
      <w:lvlText w:val=""/>
      <w:lvlJc w:val="left"/>
      <w:pPr>
        <w:tabs>
          <w:tab w:val="num" w:pos="5040"/>
        </w:tabs>
        <w:ind w:left="5040" w:hanging="360"/>
      </w:pPr>
      <w:rPr>
        <w:rFonts w:ascii="Wingdings" w:hAnsi="Wingdings" w:hint="default"/>
        <w:sz w:val="20"/>
      </w:rPr>
    </w:lvl>
    <w:lvl w:ilvl="7" w:tplc="D5D2A0F8" w:tentative="1">
      <w:start w:val="1"/>
      <w:numFmt w:val="bullet"/>
      <w:lvlText w:val=""/>
      <w:lvlJc w:val="left"/>
      <w:pPr>
        <w:tabs>
          <w:tab w:val="num" w:pos="5760"/>
        </w:tabs>
        <w:ind w:left="5760" w:hanging="360"/>
      </w:pPr>
      <w:rPr>
        <w:rFonts w:ascii="Wingdings" w:hAnsi="Wingdings" w:hint="default"/>
        <w:sz w:val="20"/>
      </w:rPr>
    </w:lvl>
    <w:lvl w:ilvl="8" w:tplc="1ED455D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EOutsideDoc" w:val="True"/>
  </w:docVars>
  <w:rsids>
    <w:rsidRoot w:val="00D44082"/>
    <w:rsid w:val="00011847"/>
    <w:rsid w:val="000567D4"/>
    <w:rsid w:val="00060340"/>
    <w:rsid w:val="00060E30"/>
    <w:rsid w:val="00070344"/>
    <w:rsid w:val="0009489B"/>
    <w:rsid w:val="000A3327"/>
    <w:rsid w:val="000A4588"/>
    <w:rsid w:val="000A57B7"/>
    <w:rsid w:val="000B20AF"/>
    <w:rsid w:val="000C05AD"/>
    <w:rsid w:val="000C1539"/>
    <w:rsid w:val="000C251C"/>
    <w:rsid w:val="000D5FF3"/>
    <w:rsid w:val="000E26D9"/>
    <w:rsid w:val="000E793D"/>
    <w:rsid w:val="000F17F2"/>
    <w:rsid w:val="000F1E8F"/>
    <w:rsid w:val="00103D7F"/>
    <w:rsid w:val="00127A8C"/>
    <w:rsid w:val="00147DBC"/>
    <w:rsid w:val="0015269C"/>
    <w:rsid w:val="00161E8F"/>
    <w:rsid w:val="001751E3"/>
    <w:rsid w:val="00181CD7"/>
    <w:rsid w:val="0018459B"/>
    <w:rsid w:val="0019415F"/>
    <w:rsid w:val="001A1DE2"/>
    <w:rsid w:val="001A408D"/>
    <w:rsid w:val="001B22F4"/>
    <w:rsid w:val="001B7A9E"/>
    <w:rsid w:val="001E4BB9"/>
    <w:rsid w:val="001E692F"/>
    <w:rsid w:val="001F0171"/>
    <w:rsid w:val="00222A7C"/>
    <w:rsid w:val="00256AA6"/>
    <w:rsid w:val="00260CAD"/>
    <w:rsid w:val="00273DF5"/>
    <w:rsid w:val="00275FF2"/>
    <w:rsid w:val="002E12CC"/>
    <w:rsid w:val="002E1EEF"/>
    <w:rsid w:val="00303B60"/>
    <w:rsid w:val="00316B84"/>
    <w:rsid w:val="00327DAE"/>
    <w:rsid w:val="00347459"/>
    <w:rsid w:val="00392872"/>
    <w:rsid w:val="00394EB6"/>
    <w:rsid w:val="003979AF"/>
    <w:rsid w:val="003A546B"/>
    <w:rsid w:val="003B2114"/>
    <w:rsid w:val="003C4517"/>
    <w:rsid w:val="003C5D8E"/>
    <w:rsid w:val="003C6384"/>
    <w:rsid w:val="004032E5"/>
    <w:rsid w:val="004162A7"/>
    <w:rsid w:val="00417050"/>
    <w:rsid w:val="004178F4"/>
    <w:rsid w:val="00417E64"/>
    <w:rsid w:val="00430951"/>
    <w:rsid w:val="00437DD8"/>
    <w:rsid w:val="00455CB1"/>
    <w:rsid w:val="00464EF5"/>
    <w:rsid w:val="00487CF5"/>
    <w:rsid w:val="004D340C"/>
    <w:rsid w:val="004E2156"/>
    <w:rsid w:val="004E2303"/>
    <w:rsid w:val="004E473B"/>
    <w:rsid w:val="004F2CAF"/>
    <w:rsid w:val="004F6F3C"/>
    <w:rsid w:val="00503066"/>
    <w:rsid w:val="00533266"/>
    <w:rsid w:val="00534025"/>
    <w:rsid w:val="0054285E"/>
    <w:rsid w:val="00547047"/>
    <w:rsid w:val="005605B0"/>
    <w:rsid w:val="00563AD9"/>
    <w:rsid w:val="00565D02"/>
    <w:rsid w:val="0059685C"/>
    <w:rsid w:val="005B3ABD"/>
    <w:rsid w:val="005B75AB"/>
    <w:rsid w:val="005C3E9B"/>
    <w:rsid w:val="005D27EA"/>
    <w:rsid w:val="005E5622"/>
    <w:rsid w:val="005F0143"/>
    <w:rsid w:val="00602ADA"/>
    <w:rsid w:val="00603582"/>
    <w:rsid w:val="00611D91"/>
    <w:rsid w:val="006177B4"/>
    <w:rsid w:val="00627E32"/>
    <w:rsid w:val="006326FF"/>
    <w:rsid w:val="00644A0B"/>
    <w:rsid w:val="00645C7B"/>
    <w:rsid w:val="00652025"/>
    <w:rsid w:val="00652C9D"/>
    <w:rsid w:val="00653C79"/>
    <w:rsid w:val="006875B3"/>
    <w:rsid w:val="006917FB"/>
    <w:rsid w:val="006958F3"/>
    <w:rsid w:val="006C0AAB"/>
    <w:rsid w:val="006C0EDE"/>
    <w:rsid w:val="006F1794"/>
    <w:rsid w:val="00715461"/>
    <w:rsid w:val="00724C09"/>
    <w:rsid w:val="00730E54"/>
    <w:rsid w:val="0073708E"/>
    <w:rsid w:val="007533AB"/>
    <w:rsid w:val="00753FC6"/>
    <w:rsid w:val="00770D31"/>
    <w:rsid w:val="007911D3"/>
    <w:rsid w:val="007B059E"/>
    <w:rsid w:val="007B2601"/>
    <w:rsid w:val="007B4406"/>
    <w:rsid w:val="007E0028"/>
    <w:rsid w:val="007E3096"/>
    <w:rsid w:val="007E4AC8"/>
    <w:rsid w:val="007E5A33"/>
    <w:rsid w:val="007F2869"/>
    <w:rsid w:val="00802AAA"/>
    <w:rsid w:val="0083077A"/>
    <w:rsid w:val="00833586"/>
    <w:rsid w:val="008440C2"/>
    <w:rsid w:val="00850D28"/>
    <w:rsid w:val="008522BF"/>
    <w:rsid w:val="00855889"/>
    <w:rsid w:val="0085726F"/>
    <w:rsid w:val="00873AC2"/>
    <w:rsid w:val="008D35A5"/>
    <w:rsid w:val="008D7B3B"/>
    <w:rsid w:val="00905813"/>
    <w:rsid w:val="009114A2"/>
    <w:rsid w:val="0093616C"/>
    <w:rsid w:val="009508B5"/>
    <w:rsid w:val="00985C68"/>
    <w:rsid w:val="009943C7"/>
    <w:rsid w:val="009A2D29"/>
    <w:rsid w:val="009A5367"/>
    <w:rsid w:val="009B10C6"/>
    <w:rsid w:val="009B70F7"/>
    <w:rsid w:val="009C06F5"/>
    <w:rsid w:val="009C4DD3"/>
    <w:rsid w:val="009C6175"/>
    <w:rsid w:val="009F5F41"/>
    <w:rsid w:val="00A1240B"/>
    <w:rsid w:val="00A36493"/>
    <w:rsid w:val="00A537F0"/>
    <w:rsid w:val="00A60775"/>
    <w:rsid w:val="00A6680C"/>
    <w:rsid w:val="00A70F08"/>
    <w:rsid w:val="00A764D2"/>
    <w:rsid w:val="00A9347C"/>
    <w:rsid w:val="00A9355C"/>
    <w:rsid w:val="00A94DAC"/>
    <w:rsid w:val="00AA2CF6"/>
    <w:rsid w:val="00AB0E35"/>
    <w:rsid w:val="00AD4705"/>
    <w:rsid w:val="00AD592E"/>
    <w:rsid w:val="00B07A31"/>
    <w:rsid w:val="00B176FE"/>
    <w:rsid w:val="00B17C6F"/>
    <w:rsid w:val="00B25B47"/>
    <w:rsid w:val="00B26965"/>
    <w:rsid w:val="00B51D3E"/>
    <w:rsid w:val="00B6380D"/>
    <w:rsid w:val="00B64F84"/>
    <w:rsid w:val="00B67F7B"/>
    <w:rsid w:val="00B76B4B"/>
    <w:rsid w:val="00B8510D"/>
    <w:rsid w:val="00B85661"/>
    <w:rsid w:val="00B96D78"/>
    <w:rsid w:val="00BA46B1"/>
    <w:rsid w:val="00BB20CD"/>
    <w:rsid w:val="00BB342A"/>
    <w:rsid w:val="00BB6F47"/>
    <w:rsid w:val="00BC4743"/>
    <w:rsid w:val="00BD593C"/>
    <w:rsid w:val="00BF3EF9"/>
    <w:rsid w:val="00C0651A"/>
    <w:rsid w:val="00C17702"/>
    <w:rsid w:val="00C41F39"/>
    <w:rsid w:val="00C50F25"/>
    <w:rsid w:val="00C830E0"/>
    <w:rsid w:val="00C8646D"/>
    <w:rsid w:val="00C902F8"/>
    <w:rsid w:val="00C943B8"/>
    <w:rsid w:val="00C95395"/>
    <w:rsid w:val="00CB4A14"/>
    <w:rsid w:val="00CB5175"/>
    <w:rsid w:val="00CB637E"/>
    <w:rsid w:val="00CC3A81"/>
    <w:rsid w:val="00CC5819"/>
    <w:rsid w:val="00CE2088"/>
    <w:rsid w:val="00CF1012"/>
    <w:rsid w:val="00D008AF"/>
    <w:rsid w:val="00D206B1"/>
    <w:rsid w:val="00D40212"/>
    <w:rsid w:val="00D40829"/>
    <w:rsid w:val="00D41460"/>
    <w:rsid w:val="00D4308F"/>
    <w:rsid w:val="00D44082"/>
    <w:rsid w:val="00D671FB"/>
    <w:rsid w:val="00D72777"/>
    <w:rsid w:val="00D91163"/>
    <w:rsid w:val="00D9159F"/>
    <w:rsid w:val="00D92138"/>
    <w:rsid w:val="00DA31B8"/>
    <w:rsid w:val="00DC3EAB"/>
    <w:rsid w:val="00DC469A"/>
    <w:rsid w:val="00DD5D0F"/>
    <w:rsid w:val="00DE0007"/>
    <w:rsid w:val="00E01374"/>
    <w:rsid w:val="00E0424A"/>
    <w:rsid w:val="00E672B1"/>
    <w:rsid w:val="00E914C1"/>
    <w:rsid w:val="00E93B49"/>
    <w:rsid w:val="00EA2DA0"/>
    <w:rsid w:val="00EB29F5"/>
    <w:rsid w:val="00EC1728"/>
    <w:rsid w:val="00EC4936"/>
    <w:rsid w:val="00F115FA"/>
    <w:rsid w:val="00F3013E"/>
    <w:rsid w:val="00F37866"/>
    <w:rsid w:val="00F37B95"/>
    <w:rsid w:val="00F37DD5"/>
    <w:rsid w:val="00F61277"/>
    <w:rsid w:val="00F728B8"/>
    <w:rsid w:val="00F76697"/>
    <w:rsid w:val="00F94969"/>
    <w:rsid w:val="00F9556B"/>
    <w:rsid w:val="00F96398"/>
    <w:rsid w:val="00FA30EA"/>
    <w:rsid w:val="00FD4051"/>
    <w:rsid w:val="00FE265A"/>
    <w:rsid w:val="00FE27F2"/>
    <w:rsid w:val="00FF47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9B5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0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3343CF"/>
    <w:pPr>
      <w:widowControl w:val="0"/>
      <w:spacing w:after="200"/>
    </w:pPr>
    <w:rPr>
      <w:rFonts w:ascii="Arial" w:hAnsi="Arial"/>
      <w:kern w:val="28"/>
      <w:sz w:val="20"/>
      <w:szCs w:val="20"/>
    </w:rPr>
  </w:style>
  <w:style w:type="paragraph" w:styleId="Closing">
    <w:name w:val="Closing"/>
    <w:basedOn w:val="Normal"/>
    <w:rsid w:val="003343CF"/>
    <w:pPr>
      <w:widowControl w:val="0"/>
      <w:spacing w:after="200"/>
      <w:ind w:left="4320"/>
    </w:pPr>
    <w:rPr>
      <w:rFonts w:ascii="Arial" w:hAnsi="Arial"/>
      <w:kern w:val="28"/>
      <w:sz w:val="20"/>
      <w:szCs w:val="20"/>
    </w:rPr>
  </w:style>
  <w:style w:type="paragraph" w:styleId="BodyText">
    <w:name w:val="Body Text"/>
    <w:basedOn w:val="Normal"/>
    <w:rsid w:val="003343CF"/>
    <w:pPr>
      <w:widowControl w:val="0"/>
      <w:spacing w:after="120"/>
    </w:pPr>
    <w:rPr>
      <w:rFonts w:ascii="Arial" w:hAnsi="Arial"/>
      <w:kern w:val="28"/>
      <w:sz w:val="20"/>
      <w:szCs w:val="20"/>
    </w:rPr>
  </w:style>
  <w:style w:type="paragraph" w:styleId="Header">
    <w:name w:val="header"/>
    <w:basedOn w:val="Normal"/>
    <w:rsid w:val="00682074"/>
    <w:pPr>
      <w:tabs>
        <w:tab w:val="center" w:pos="4320"/>
        <w:tab w:val="right" w:pos="8640"/>
      </w:tabs>
    </w:pPr>
  </w:style>
  <w:style w:type="paragraph" w:styleId="Footer">
    <w:name w:val="footer"/>
    <w:basedOn w:val="Normal"/>
    <w:link w:val="FooterChar"/>
    <w:uiPriority w:val="99"/>
    <w:rsid w:val="00682074"/>
    <w:pPr>
      <w:tabs>
        <w:tab w:val="center" w:pos="4320"/>
        <w:tab w:val="right" w:pos="8640"/>
      </w:tabs>
    </w:pPr>
  </w:style>
  <w:style w:type="character" w:styleId="Hyperlink">
    <w:name w:val="Hyperlink"/>
    <w:basedOn w:val="DefaultParagraphFont"/>
    <w:uiPriority w:val="99"/>
    <w:unhideWhenUsed/>
    <w:rsid w:val="00753FC6"/>
    <w:rPr>
      <w:color w:val="0000FF" w:themeColor="hyperlink"/>
      <w:u w:val="single"/>
    </w:rPr>
  </w:style>
  <w:style w:type="paragraph" w:styleId="BalloonText">
    <w:name w:val="Balloon Text"/>
    <w:basedOn w:val="Normal"/>
    <w:link w:val="BalloonTextChar"/>
    <w:uiPriority w:val="99"/>
    <w:semiHidden/>
    <w:unhideWhenUsed/>
    <w:rsid w:val="00D43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08F"/>
    <w:rPr>
      <w:rFonts w:ascii="Lucida Grande" w:hAnsi="Lucida Grande" w:cs="Lucida Grande"/>
      <w:sz w:val="18"/>
      <w:szCs w:val="18"/>
    </w:rPr>
  </w:style>
  <w:style w:type="table" w:styleId="TableGrid">
    <w:name w:val="Table Grid"/>
    <w:basedOn w:val="TableNormal"/>
    <w:uiPriority w:val="59"/>
    <w:rsid w:val="00B26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565D0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565D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65D0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565D0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565D0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unhideWhenUsed/>
    <w:rsid w:val="002E12CC"/>
  </w:style>
  <w:style w:type="character" w:customStyle="1" w:styleId="FootnoteTextChar">
    <w:name w:val="Footnote Text Char"/>
    <w:basedOn w:val="DefaultParagraphFont"/>
    <w:link w:val="FootnoteText"/>
    <w:uiPriority w:val="99"/>
    <w:rsid w:val="002E12CC"/>
    <w:rPr>
      <w:sz w:val="24"/>
      <w:szCs w:val="24"/>
    </w:rPr>
  </w:style>
  <w:style w:type="character" w:styleId="FootnoteReference">
    <w:name w:val="footnote reference"/>
    <w:basedOn w:val="DefaultParagraphFont"/>
    <w:uiPriority w:val="99"/>
    <w:unhideWhenUsed/>
    <w:rsid w:val="002E12CC"/>
    <w:rPr>
      <w:vertAlign w:val="superscript"/>
    </w:rPr>
  </w:style>
  <w:style w:type="table" w:customStyle="1" w:styleId="ListTable7ColorfulAccent1">
    <w:name w:val="List Table 7 Colorful Accent 1"/>
    <w:basedOn w:val="TableNormal"/>
    <w:uiPriority w:val="52"/>
    <w:rsid w:val="00611D91"/>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
    <w:name w:val="Plain Table 5"/>
    <w:basedOn w:val="TableNormal"/>
    <w:uiPriority w:val="99"/>
    <w:rsid w:val="007B260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oterChar">
    <w:name w:val="Footer Char"/>
    <w:basedOn w:val="DefaultParagraphFont"/>
    <w:link w:val="Footer"/>
    <w:uiPriority w:val="99"/>
    <w:rsid w:val="00C0651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0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3343CF"/>
    <w:pPr>
      <w:widowControl w:val="0"/>
      <w:spacing w:after="200"/>
    </w:pPr>
    <w:rPr>
      <w:rFonts w:ascii="Arial" w:hAnsi="Arial"/>
      <w:kern w:val="28"/>
      <w:sz w:val="20"/>
      <w:szCs w:val="20"/>
    </w:rPr>
  </w:style>
  <w:style w:type="paragraph" w:styleId="Closing">
    <w:name w:val="Closing"/>
    <w:basedOn w:val="Normal"/>
    <w:rsid w:val="003343CF"/>
    <w:pPr>
      <w:widowControl w:val="0"/>
      <w:spacing w:after="200"/>
      <w:ind w:left="4320"/>
    </w:pPr>
    <w:rPr>
      <w:rFonts w:ascii="Arial" w:hAnsi="Arial"/>
      <w:kern w:val="28"/>
      <w:sz w:val="20"/>
      <w:szCs w:val="20"/>
    </w:rPr>
  </w:style>
  <w:style w:type="paragraph" w:styleId="BodyText">
    <w:name w:val="Body Text"/>
    <w:basedOn w:val="Normal"/>
    <w:rsid w:val="003343CF"/>
    <w:pPr>
      <w:widowControl w:val="0"/>
      <w:spacing w:after="120"/>
    </w:pPr>
    <w:rPr>
      <w:rFonts w:ascii="Arial" w:hAnsi="Arial"/>
      <w:kern w:val="28"/>
      <w:sz w:val="20"/>
      <w:szCs w:val="20"/>
    </w:rPr>
  </w:style>
  <w:style w:type="paragraph" w:styleId="Header">
    <w:name w:val="header"/>
    <w:basedOn w:val="Normal"/>
    <w:rsid w:val="00682074"/>
    <w:pPr>
      <w:tabs>
        <w:tab w:val="center" w:pos="4320"/>
        <w:tab w:val="right" w:pos="8640"/>
      </w:tabs>
    </w:pPr>
  </w:style>
  <w:style w:type="paragraph" w:styleId="Footer">
    <w:name w:val="footer"/>
    <w:basedOn w:val="Normal"/>
    <w:link w:val="FooterChar"/>
    <w:uiPriority w:val="99"/>
    <w:rsid w:val="00682074"/>
    <w:pPr>
      <w:tabs>
        <w:tab w:val="center" w:pos="4320"/>
        <w:tab w:val="right" w:pos="8640"/>
      </w:tabs>
    </w:pPr>
  </w:style>
  <w:style w:type="character" w:styleId="Hyperlink">
    <w:name w:val="Hyperlink"/>
    <w:basedOn w:val="DefaultParagraphFont"/>
    <w:uiPriority w:val="99"/>
    <w:unhideWhenUsed/>
    <w:rsid w:val="00753FC6"/>
    <w:rPr>
      <w:color w:val="0000FF" w:themeColor="hyperlink"/>
      <w:u w:val="single"/>
    </w:rPr>
  </w:style>
  <w:style w:type="paragraph" w:styleId="BalloonText">
    <w:name w:val="Balloon Text"/>
    <w:basedOn w:val="Normal"/>
    <w:link w:val="BalloonTextChar"/>
    <w:uiPriority w:val="99"/>
    <w:semiHidden/>
    <w:unhideWhenUsed/>
    <w:rsid w:val="00D43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08F"/>
    <w:rPr>
      <w:rFonts w:ascii="Lucida Grande" w:hAnsi="Lucida Grande" w:cs="Lucida Grande"/>
      <w:sz w:val="18"/>
      <w:szCs w:val="18"/>
    </w:rPr>
  </w:style>
  <w:style w:type="table" w:styleId="TableGrid">
    <w:name w:val="Table Grid"/>
    <w:basedOn w:val="TableNormal"/>
    <w:uiPriority w:val="59"/>
    <w:rsid w:val="00B26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565D0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565D0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65D0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565D0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565D0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unhideWhenUsed/>
    <w:rsid w:val="002E12CC"/>
  </w:style>
  <w:style w:type="character" w:customStyle="1" w:styleId="FootnoteTextChar">
    <w:name w:val="Footnote Text Char"/>
    <w:basedOn w:val="DefaultParagraphFont"/>
    <w:link w:val="FootnoteText"/>
    <w:uiPriority w:val="99"/>
    <w:rsid w:val="002E12CC"/>
    <w:rPr>
      <w:sz w:val="24"/>
      <w:szCs w:val="24"/>
    </w:rPr>
  </w:style>
  <w:style w:type="character" w:styleId="FootnoteReference">
    <w:name w:val="footnote reference"/>
    <w:basedOn w:val="DefaultParagraphFont"/>
    <w:uiPriority w:val="99"/>
    <w:unhideWhenUsed/>
    <w:rsid w:val="002E12CC"/>
    <w:rPr>
      <w:vertAlign w:val="superscript"/>
    </w:rPr>
  </w:style>
  <w:style w:type="table" w:customStyle="1" w:styleId="ListTable7ColorfulAccent1">
    <w:name w:val="List Table 7 Colorful Accent 1"/>
    <w:basedOn w:val="TableNormal"/>
    <w:uiPriority w:val="52"/>
    <w:rsid w:val="00611D91"/>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
    <w:name w:val="Plain Table 5"/>
    <w:basedOn w:val="TableNormal"/>
    <w:uiPriority w:val="99"/>
    <w:rsid w:val="007B260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oterChar">
    <w:name w:val="Footer Char"/>
    <w:basedOn w:val="DefaultParagraphFont"/>
    <w:link w:val="Footer"/>
    <w:uiPriority w:val="99"/>
    <w:rsid w:val="00C06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8792">
      <w:bodyDiv w:val="1"/>
      <w:marLeft w:val="0"/>
      <w:marRight w:val="0"/>
      <w:marTop w:val="0"/>
      <w:marBottom w:val="0"/>
      <w:divBdr>
        <w:top w:val="none" w:sz="0" w:space="0" w:color="auto"/>
        <w:left w:val="none" w:sz="0" w:space="0" w:color="auto"/>
        <w:bottom w:val="none" w:sz="0" w:space="0" w:color="auto"/>
        <w:right w:val="none" w:sz="0" w:space="0" w:color="auto"/>
      </w:divBdr>
    </w:div>
    <w:div w:id="1851947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utbut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1449</Words>
  <Characters>7235</Characters>
  <Application>Microsoft Macintosh Word</Application>
  <DocSecurity>0</DocSecurity>
  <Lines>212</Lines>
  <Paragraphs>114</Paragraphs>
  <ScaleCrop>false</ScaleCrop>
  <HeadingPairs>
    <vt:vector size="2" baseType="variant">
      <vt:variant>
        <vt:lpstr>Title</vt:lpstr>
      </vt:variant>
      <vt:variant>
        <vt:i4>1</vt:i4>
      </vt:variant>
    </vt:vector>
  </HeadingPairs>
  <TitlesOfParts>
    <vt:vector size="1" baseType="lpstr">
      <vt:lpstr>18 February 2005</vt:lpstr>
    </vt:vector>
  </TitlesOfParts>
  <Company>Apple Computer, Inc.</Company>
  <LinksUpToDate>false</LinksUpToDate>
  <CharactersWithSpaces>8570</CharactersWithSpaces>
  <SharedDoc>false</SharedDoc>
  <HLinks>
    <vt:vector size="6" baseType="variant">
      <vt:variant>
        <vt:i4>4980780</vt:i4>
      </vt:variant>
      <vt:variant>
        <vt:i4>2381</vt:i4>
      </vt:variant>
      <vt:variant>
        <vt:i4>1025</vt:i4>
      </vt:variant>
      <vt:variant>
        <vt:i4>1</vt:i4>
      </vt:variant>
      <vt:variant>
        <vt:lpwstr>Nutbutton 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February 2005</dc:title>
  <dc:subject/>
  <dc:creator>Juewett Bostick</dc:creator>
  <cp:keywords/>
  <cp:lastModifiedBy>Juewett Bostick</cp:lastModifiedBy>
  <cp:revision>3</cp:revision>
  <cp:lastPrinted>2019-06-02T10:36:00Z</cp:lastPrinted>
  <dcterms:created xsi:type="dcterms:W3CDTF">2019-06-10T07:26:00Z</dcterms:created>
  <dcterms:modified xsi:type="dcterms:W3CDTF">2019-06-10T07:27:00Z</dcterms:modified>
</cp:coreProperties>
</file>